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F2" w:rsidRDefault="00FB77F2">
      <w:pPr>
        <w:pStyle w:val="BodyText"/>
        <w:spacing w:before="33" w:line="396" w:lineRule="auto"/>
        <w:ind w:left="166" w:right="8849"/>
      </w:pPr>
      <w:r>
        <w:rPr>
          <w:rFonts w:hint="eastAsia"/>
        </w:rPr>
        <w:t>公示一、常州录安洲码头有限公司港口作业包干费</w:t>
      </w:r>
    </w:p>
    <w:p w:rsidR="00FB77F2" w:rsidRDefault="00FB77F2">
      <w:pPr>
        <w:pStyle w:val="BodyText"/>
        <w:spacing w:before="33" w:line="396" w:lineRule="auto"/>
        <w:ind w:left="166" w:right="8849"/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t>1.1.1</w:t>
        </w:r>
      </w:smartTag>
      <w:r>
        <w:rPr>
          <w:rFonts w:hint="eastAsia"/>
        </w:rPr>
        <w:t>港口作业包干费（集装箱装卸船作业部分）</w:t>
      </w:r>
    </w:p>
    <w:p w:rsidR="00FB77F2" w:rsidRDefault="00FB77F2">
      <w:pPr>
        <w:spacing w:before="168"/>
        <w:ind w:right="611"/>
        <w:jc w:val="right"/>
        <w:rPr>
          <w:sz w:val="24"/>
          <w:szCs w:val="24"/>
        </w:rPr>
      </w:pPr>
      <w:r>
        <w:rPr>
          <w:rFonts w:hint="eastAsia"/>
          <w:w w:val="95"/>
          <w:sz w:val="24"/>
          <w:szCs w:val="24"/>
        </w:rPr>
        <w:t>单位：元</w:t>
      </w:r>
    </w:p>
    <w:tbl>
      <w:tblPr>
        <w:tblW w:w="15730" w:type="dxa"/>
        <w:tblInd w:w="24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60"/>
        <w:gridCol w:w="594"/>
        <w:gridCol w:w="794"/>
        <w:gridCol w:w="1171"/>
        <w:gridCol w:w="1080"/>
        <w:gridCol w:w="1080"/>
        <w:gridCol w:w="1080"/>
        <w:gridCol w:w="1080"/>
        <w:gridCol w:w="811"/>
        <w:gridCol w:w="1080"/>
        <w:gridCol w:w="1080"/>
        <w:gridCol w:w="1080"/>
        <w:gridCol w:w="1080"/>
        <w:gridCol w:w="1080"/>
        <w:gridCol w:w="770"/>
        <w:gridCol w:w="1210"/>
      </w:tblGrid>
      <w:tr w:rsidR="00FB77F2">
        <w:trPr>
          <w:trHeight w:val="368"/>
        </w:trPr>
        <w:tc>
          <w:tcPr>
            <w:tcW w:w="660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before="173"/>
              <w:ind w:left="32" w:right="-15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pacing w:val="-6"/>
                <w:sz w:val="24"/>
              </w:rPr>
              <w:t>序号</w:t>
            </w:r>
          </w:p>
        </w:tc>
        <w:tc>
          <w:tcPr>
            <w:tcW w:w="59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before="39" w:line="228" w:lineRule="auto"/>
              <w:ind w:right="11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贸易性质</w:t>
            </w:r>
          </w:p>
        </w:tc>
        <w:tc>
          <w:tcPr>
            <w:tcW w:w="196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before="173"/>
              <w:ind w:left="738" w:right="685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</w:t>
            </w:r>
          </w:p>
        </w:tc>
        <w:tc>
          <w:tcPr>
            <w:tcW w:w="621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 w:rsidP="00FB77F2">
            <w:pPr>
              <w:pStyle w:val="TableParagraph"/>
              <w:spacing w:before="19"/>
              <w:ind w:right="2685" w:firstLineChars="831" w:firstLine="31680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箱（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英尺"/>
              </w:smartTagPr>
              <w:r>
                <w:rPr>
                  <w:b/>
                  <w:sz w:val="24"/>
                </w:rPr>
                <w:t>20</w:t>
              </w:r>
              <w:r>
                <w:rPr>
                  <w:rFonts w:hint="eastAsia"/>
                  <w:b/>
                  <w:sz w:val="24"/>
                </w:rPr>
                <w:t>英尺</w:t>
              </w:r>
            </w:smartTag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6300" w:type="dxa"/>
            <w:gridSpan w:val="6"/>
            <w:tcBorders>
              <w:left w:val="single" w:sz="8" w:space="0" w:color="000000"/>
              <w:bottom w:val="single" w:sz="8" w:space="0" w:color="000000"/>
            </w:tcBorders>
          </w:tcPr>
          <w:p w:rsidR="00FB77F2" w:rsidRDefault="00FB77F2" w:rsidP="00FB77F2">
            <w:pPr>
              <w:pStyle w:val="TableParagraph"/>
              <w:spacing w:before="19"/>
              <w:ind w:right="2598" w:firstLineChars="882" w:firstLine="31680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箱（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英尺"/>
              </w:smartTagPr>
              <w:r>
                <w:rPr>
                  <w:b/>
                  <w:sz w:val="24"/>
                </w:rPr>
                <w:t>40</w:t>
              </w:r>
              <w:r>
                <w:rPr>
                  <w:rFonts w:hint="eastAsia"/>
                  <w:b/>
                  <w:sz w:val="24"/>
                </w:rPr>
                <w:t>英尺</w:t>
              </w:r>
            </w:smartTag>
            <w:r>
              <w:rPr>
                <w:rFonts w:hint="eastAsia"/>
                <w:b/>
                <w:sz w:val="24"/>
              </w:rPr>
              <w:t>）</w:t>
            </w:r>
          </w:p>
        </w:tc>
      </w:tr>
      <w:tr w:rsidR="00FB77F2">
        <w:trPr>
          <w:trHeight w:val="287"/>
        </w:trPr>
        <w:tc>
          <w:tcPr>
            <w:tcW w:w="66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line="267" w:lineRule="exact"/>
              <w:ind w:left="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普通重箱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line="267" w:lineRule="exact"/>
              <w:ind w:left="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冷藏重箱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line="267" w:lineRule="exact"/>
              <w:ind w:left="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危险重箱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line="267" w:lineRule="exact"/>
              <w:ind w:left="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超限重箱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line="267" w:lineRule="exact"/>
              <w:ind w:right="123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空箱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line="267" w:lineRule="exact"/>
              <w:ind w:left="57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冷藏空箱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line="267" w:lineRule="exact"/>
              <w:ind w:left="57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普通重箱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line="267" w:lineRule="exact"/>
              <w:ind w:left="57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冷藏重箱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line="267" w:lineRule="exact"/>
              <w:ind w:left="57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危险重箱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line="267" w:lineRule="exact"/>
              <w:ind w:left="57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超限重箱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line="267" w:lineRule="exact"/>
              <w:ind w:left="106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空箱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77F2" w:rsidRDefault="00FB77F2">
            <w:pPr>
              <w:pStyle w:val="TableParagraph"/>
              <w:spacing w:line="267" w:lineRule="exact"/>
              <w:ind w:left="69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冷藏空箱</w:t>
            </w:r>
          </w:p>
        </w:tc>
      </w:tr>
      <w:tr w:rsidR="00FB77F2">
        <w:trPr>
          <w:trHeight w:val="491"/>
        </w:trPr>
        <w:tc>
          <w:tcPr>
            <w:tcW w:w="6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before="97"/>
              <w:ind w:left="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jc w:val="left"/>
              <w:rPr>
                <w:sz w:val="24"/>
              </w:rPr>
            </w:pPr>
          </w:p>
          <w:p w:rsidR="00FB77F2" w:rsidRDefault="00FB77F2">
            <w:pPr>
              <w:pStyle w:val="TableParagraph"/>
              <w:spacing w:before="9"/>
              <w:jc w:val="left"/>
              <w:rPr>
                <w:sz w:val="18"/>
              </w:rPr>
            </w:pPr>
          </w:p>
          <w:p w:rsidR="00FB77F2" w:rsidRDefault="00FB77F2">
            <w:pPr>
              <w:pStyle w:val="TableParagraph"/>
              <w:spacing w:before="1"/>
              <w:ind w:left="18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外贸</w:t>
            </w:r>
          </w:p>
        </w:tc>
        <w:tc>
          <w:tcPr>
            <w:tcW w:w="1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Pr="00592A71" w:rsidRDefault="00FB77F2">
            <w:pPr>
              <w:pStyle w:val="TableParagraph"/>
              <w:spacing w:before="87"/>
              <w:jc w:val="left"/>
              <w:rPr>
                <w:sz w:val="24"/>
              </w:rPr>
            </w:pPr>
            <w:r w:rsidRPr="00592A71">
              <w:rPr>
                <w:rFonts w:hint="eastAsia"/>
                <w:sz w:val="24"/>
              </w:rPr>
              <w:t>船舶装卸作业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Pr="00592A71" w:rsidRDefault="00FB77F2">
            <w:pPr>
              <w:pStyle w:val="TableParagraph"/>
              <w:spacing w:before="97"/>
              <w:ind w:left="59"/>
              <w:rPr>
                <w:sz w:val="24"/>
              </w:rPr>
            </w:pPr>
            <w:r w:rsidRPr="00592A71">
              <w:rPr>
                <w:sz w:val="24"/>
              </w:rPr>
              <w:t>425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Pr="00592A71" w:rsidRDefault="00FB77F2">
            <w:pPr>
              <w:pStyle w:val="TableParagraph"/>
              <w:spacing w:before="97"/>
              <w:ind w:left="59"/>
              <w:rPr>
                <w:sz w:val="24"/>
              </w:rPr>
            </w:pPr>
            <w:r w:rsidRPr="00592A71">
              <w:rPr>
                <w:sz w:val="24"/>
              </w:rPr>
              <w:t>552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Pr="00592A71" w:rsidRDefault="00FB77F2">
            <w:pPr>
              <w:pStyle w:val="TableParagraph"/>
              <w:spacing w:before="97"/>
              <w:ind w:left="59"/>
              <w:rPr>
                <w:sz w:val="24"/>
              </w:rPr>
            </w:pPr>
            <w:r w:rsidRPr="00592A71">
              <w:rPr>
                <w:sz w:val="24"/>
              </w:rPr>
              <w:t>552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Pr="00592A71" w:rsidRDefault="00FB77F2">
            <w:pPr>
              <w:pStyle w:val="TableParagraph"/>
              <w:spacing w:before="97"/>
              <w:ind w:left="59"/>
              <w:rPr>
                <w:sz w:val="24"/>
              </w:rPr>
            </w:pPr>
            <w:r w:rsidRPr="00592A71">
              <w:rPr>
                <w:sz w:val="24"/>
              </w:rPr>
              <w:t>850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Pr="00592A71" w:rsidRDefault="00FB77F2">
            <w:pPr>
              <w:pStyle w:val="TableParagraph"/>
              <w:spacing w:before="97"/>
              <w:ind w:right="183"/>
              <w:jc w:val="right"/>
              <w:rPr>
                <w:sz w:val="24"/>
              </w:rPr>
            </w:pPr>
            <w:r w:rsidRPr="00592A71">
              <w:rPr>
                <w:sz w:val="24"/>
              </w:rPr>
              <w:t>294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Pr="00592A71" w:rsidRDefault="00FB77F2">
            <w:pPr>
              <w:pStyle w:val="TableParagraph"/>
              <w:spacing w:before="97"/>
              <w:ind w:left="59"/>
              <w:rPr>
                <w:sz w:val="24"/>
              </w:rPr>
            </w:pPr>
            <w:r w:rsidRPr="00592A71">
              <w:rPr>
                <w:sz w:val="24"/>
              </w:rPr>
              <w:t>382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Pr="00592A71" w:rsidRDefault="00FB77F2">
            <w:pPr>
              <w:pStyle w:val="TableParagraph"/>
              <w:spacing w:before="97"/>
              <w:ind w:left="59"/>
              <w:rPr>
                <w:sz w:val="24"/>
              </w:rPr>
            </w:pPr>
            <w:r w:rsidRPr="00592A71">
              <w:rPr>
                <w:sz w:val="24"/>
              </w:rPr>
              <w:t>638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Pr="00592A71" w:rsidRDefault="00FB77F2">
            <w:pPr>
              <w:pStyle w:val="TableParagraph"/>
              <w:spacing w:before="97"/>
              <w:ind w:left="59"/>
              <w:rPr>
                <w:sz w:val="24"/>
              </w:rPr>
            </w:pPr>
            <w:r w:rsidRPr="00592A71">
              <w:rPr>
                <w:sz w:val="24"/>
              </w:rPr>
              <w:t>829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Pr="00592A71" w:rsidRDefault="00FB77F2">
            <w:pPr>
              <w:pStyle w:val="TableParagraph"/>
              <w:spacing w:before="97"/>
              <w:ind w:left="59"/>
              <w:rPr>
                <w:sz w:val="24"/>
              </w:rPr>
            </w:pPr>
            <w:r w:rsidRPr="00592A71">
              <w:rPr>
                <w:sz w:val="24"/>
              </w:rPr>
              <w:t>829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Pr="00592A71" w:rsidRDefault="00FB77F2">
            <w:pPr>
              <w:pStyle w:val="TableParagraph"/>
              <w:spacing w:before="97"/>
              <w:ind w:left="59"/>
              <w:rPr>
                <w:sz w:val="24"/>
              </w:rPr>
            </w:pPr>
            <w:r w:rsidRPr="00592A71">
              <w:rPr>
                <w:sz w:val="24"/>
              </w:rPr>
              <w:t>1276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Pr="00592A71" w:rsidRDefault="00FB77F2">
            <w:pPr>
              <w:pStyle w:val="TableParagraph"/>
              <w:spacing w:before="97"/>
              <w:ind w:left="168"/>
              <w:jc w:val="left"/>
              <w:rPr>
                <w:sz w:val="24"/>
              </w:rPr>
            </w:pPr>
            <w:r w:rsidRPr="00592A71">
              <w:rPr>
                <w:sz w:val="24"/>
              </w:rPr>
              <w:t>441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77F2" w:rsidRPr="00592A71" w:rsidRDefault="00FB77F2">
            <w:pPr>
              <w:pStyle w:val="TableParagraph"/>
              <w:spacing w:before="97"/>
              <w:ind w:left="72"/>
              <w:rPr>
                <w:sz w:val="24"/>
              </w:rPr>
            </w:pPr>
            <w:r w:rsidRPr="00592A71">
              <w:rPr>
                <w:sz w:val="24"/>
              </w:rPr>
              <w:t>573</w:t>
            </w:r>
          </w:p>
        </w:tc>
      </w:tr>
      <w:tr w:rsidR="00FB77F2">
        <w:trPr>
          <w:trHeight w:val="491"/>
        </w:trPr>
        <w:tc>
          <w:tcPr>
            <w:tcW w:w="66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before="11"/>
              <w:jc w:val="left"/>
              <w:rPr>
                <w:sz w:val="26"/>
              </w:rPr>
            </w:pPr>
          </w:p>
          <w:p w:rsidR="00FB77F2" w:rsidRDefault="00FB77F2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Pr="00592A71" w:rsidRDefault="00FB77F2">
            <w:pPr>
              <w:pStyle w:val="TableParagraph"/>
              <w:spacing w:before="11"/>
              <w:jc w:val="left"/>
              <w:rPr>
                <w:sz w:val="26"/>
              </w:rPr>
            </w:pPr>
          </w:p>
          <w:p w:rsidR="00FB77F2" w:rsidRPr="00592A71" w:rsidRDefault="00FB77F2">
            <w:pPr>
              <w:pStyle w:val="TableParagraph"/>
              <w:ind w:left="55" w:right="-15"/>
              <w:jc w:val="left"/>
              <w:rPr>
                <w:sz w:val="24"/>
              </w:rPr>
            </w:pPr>
            <w:r w:rsidRPr="00592A71">
              <w:rPr>
                <w:rFonts w:hint="eastAsia"/>
                <w:sz w:val="24"/>
              </w:rPr>
              <w:t>翻倒箱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Pr="00592A71" w:rsidRDefault="00FB77F2">
            <w:pPr>
              <w:pStyle w:val="TableParagraph"/>
              <w:spacing w:before="97"/>
              <w:ind w:right="65"/>
              <w:jc w:val="right"/>
              <w:rPr>
                <w:sz w:val="24"/>
              </w:rPr>
            </w:pPr>
            <w:r w:rsidRPr="00592A71">
              <w:rPr>
                <w:rFonts w:hint="eastAsia"/>
                <w:sz w:val="24"/>
              </w:rPr>
              <w:t>舱内翻装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Pr="00592A71" w:rsidRDefault="00FB77F2">
            <w:pPr>
              <w:pStyle w:val="TableParagraph"/>
              <w:spacing w:before="97"/>
              <w:ind w:left="59"/>
              <w:rPr>
                <w:sz w:val="24"/>
              </w:rPr>
            </w:pPr>
            <w:r w:rsidRPr="00592A71">
              <w:rPr>
                <w:sz w:val="24"/>
              </w:rPr>
              <w:t>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Pr="00592A71" w:rsidRDefault="00FB77F2">
            <w:pPr>
              <w:pStyle w:val="TableParagraph"/>
              <w:spacing w:before="97"/>
              <w:ind w:left="59"/>
              <w:rPr>
                <w:sz w:val="24"/>
              </w:rPr>
            </w:pPr>
            <w:r w:rsidRPr="00592A71">
              <w:rPr>
                <w:sz w:val="24"/>
              </w:rPr>
              <w:t>65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Pr="00592A71" w:rsidRDefault="00FB77F2">
            <w:pPr>
              <w:pStyle w:val="TableParagraph"/>
              <w:spacing w:before="97"/>
              <w:ind w:left="59"/>
              <w:rPr>
                <w:sz w:val="24"/>
              </w:rPr>
            </w:pPr>
            <w:r w:rsidRPr="00592A71">
              <w:rPr>
                <w:sz w:val="24"/>
              </w:rPr>
              <w:t>65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Pr="00592A71" w:rsidRDefault="00FB77F2">
            <w:pPr>
              <w:pStyle w:val="TableParagraph"/>
              <w:spacing w:before="97"/>
              <w:ind w:left="59"/>
              <w:rPr>
                <w:sz w:val="24"/>
              </w:rPr>
            </w:pPr>
            <w:r w:rsidRPr="00592A71">
              <w:rPr>
                <w:sz w:val="24"/>
              </w:rPr>
              <w:t>100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Pr="00592A71" w:rsidRDefault="00FB77F2">
            <w:pPr>
              <w:pStyle w:val="TableParagraph"/>
              <w:spacing w:before="97"/>
              <w:ind w:left="305"/>
              <w:jc w:val="left"/>
              <w:rPr>
                <w:sz w:val="24"/>
              </w:rPr>
            </w:pPr>
            <w:r w:rsidRPr="00592A71">
              <w:rPr>
                <w:sz w:val="24"/>
              </w:rPr>
              <w:t>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Pr="00592A71" w:rsidRDefault="00FB77F2">
            <w:pPr>
              <w:pStyle w:val="TableParagraph"/>
              <w:spacing w:before="97"/>
              <w:ind w:left="59"/>
              <w:rPr>
                <w:sz w:val="24"/>
              </w:rPr>
            </w:pPr>
            <w:r w:rsidRPr="00592A71">
              <w:rPr>
                <w:sz w:val="24"/>
              </w:rPr>
              <w:t>65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Pr="00592A71" w:rsidRDefault="00FB77F2">
            <w:pPr>
              <w:pStyle w:val="TableParagraph"/>
              <w:spacing w:before="97"/>
              <w:ind w:left="59"/>
              <w:rPr>
                <w:sz w:val="24"/>
              </w:rPr>
            </w:pPr>
            <w:r w:rsidRPr="00592A71">
              <w:rPr>
                <w:sz w:val="24"/>
              </w:rPr>
              <w:t>75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Pr="00592A71" w:rsidRDefault="00FB77F2">
            <w:pPr>
              <w:pStyle w:val="TableParagraph"/>
              <w:spacing w:before="97"/>
              <w:ind w:left="59"/>
              <w:rPr>
                <w:sz w:val="24"/>
              </w:rPr>
            </w:pPr>
            <w:r w:rsidRPr="00592A71">
              <w:rPr>
                <w:sz w:val="24"/>
              </w:rPr>
              <w:t>97.5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Pr="00592A71" w:rsidRDefault="00FB77F2">
            <w:pPr>
              <w:pStyle w:val="TableParagraph"/>
              <w:spacing w:before="97"/>
              <w:ind w:left="59"/>
              <w:rPr>
                <w:sz w:val="24"/>
              </w:rPr>
            </w:pPr>
            <w:r w:rsidRPr="00592A71">
              <w:rPr>
                <w:sz w:val="24"/>
              </w:rPr>
              <w:t>97.5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Pr="00592A71" w:rsidRDefault="00FB77F2">
            <w:pPr>
              <w:pStyle w:val="TableParagraph"/>
              <w:spacing w:before="97"/>
              <w:ind w:left="59"/>
              <w:rPr>
                <w:sz w:val="24"/>
              </w:rPr>
            </w:pPr>
            <w:r w:rsidRPr="00592A71">
              <w:rPr>
                <w:sz w:val="24"/>
              </w:rPr>
              <w:t>150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Pr="00592A71" w:rsidRDefault="00FB77F2">
            <w:pPr>
              <w:pStyle w:val="TableParagraph"/>
              <w:spacing w:before="97"/>
              <w:ind w:left="228"/>
              <w:jc w:val="left"/>
              <w:rPr>
                <w:sz w:val="24"/>
              </w:rPr>
            </w:pPr>
            <w:r w:rsidRPr="00592A71">
              <w:rPr>
                <w:sz w:val="24"/>
              </w:rPr>
              <w:t>75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77F2" w:rsidRPr="00592A71" w:rsidRDefault="00FB77F2">
            <w:pPr>
              <w:pStyle w:val="TableParagraph"/>
              <w:spacing w:before="97"/>
              <w:ind w:left="72"/>
              <w:rPr>
                <w:sz w:val="24"/>
              </w:rPr>
            </w:pPr>
            <w:r w:rsidRPr="00592A71">
              <w:rPr>
                <w:sz w:val="24"/>
              </w:rPr>
              <w:t>97.5</w:t>
            </w:r>
          </w:p>
        </w:tc>
      </w:tr>
      <w:tr w:rsidR="00FB77F2">
        <w:trPr>
          <w:trHeight w:val="491"/>
        </w:trPr>
        <w:tc>
          <w:tcPr>
            <w:tcW w:w="66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Pr="00592A71" w:rsidRDefault="00FB77F2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Pr="00592A71" w:rsidRDefault="00FB77F2">
            <w:pPr>
              <w:pStyle w:val="TableParagraph"/>
              <w:spacing w:before="97"/>
              <w:ind w:right="65"/>
              <w:jc w:val="right"/>
              <w:rPr>
                <w:sz w:val="24"/>
              </w:rPr>
            </w:pPr>
            <w:r w:rsidRPr="00592A71">
              <w:rPr>
                <w:rFonts w:hint="eastAsia"/>
                <w:sz w:val="24"/>
              </w:rPr>
              <w:t>舱外翻装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Pr="00592A71" w:rsidRDefault="00FB77F2">
            <w:pPr>
              <w:pStyle w:val="TableParagraph"/>
              <w:spacing w:before="97"/>
              <w:ind w:left="59"/>
              <w:rPr>
                <w:sz w:val="24"/>
              </w:rPr>
            </w:pPr>
            <w:r w:rsidRPr="00592A71">
              <w:rPr>
                <w:sz w:val="24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Pr="00592A71" w:rsidRDefault="00FB77F2">
            <w:pPr>
              <w:pStyle w:val="TableParagraph"/>
              <w:spacing w:before="97"/>
              <w:ind w:left="59"/>
              <w:rPr>
                <w:sz w:val="24"/>
              </w:rPr>
            </w:pPr>
            <w:r w:rsidRPr="00592A71">
              <w:rPr>
                <w:sz w:val="24"/>
              </w:rPr>
              <w:t>130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Pr="00592A71" w:rsidRDefault="00FB77F2">
            <w:pPr>
              <w:pStyle w:val="TableParagraph"/>
              <w:spacing w:before="97"/>
              <w:ind w:left="59"/>
              <w:rPr>
                <w:sz w:val="24"/>
              </w:rPr>
            </w:pPr>
            <w:r w:rsidRPr="00592A71">
              <w:rPr>
                <w:sz w:val="24"/>
              </w:rPr>
              <w:t>130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Pr="00592A71" w:rsidRDefault="00FB77F2">
            <w:pPr>
              <w:pStyle w:val="TableParagraph"/>
              <w:spacing w:before="97"/>
              <w:ind w:left="59"/>
              <w:rPr>
                <w:sz w:val="24"/>
              </w:rPr>
            </w:pPr>
            <w:r w:rsidRPr="00592A71">
              <w:rPr>
                <w:sz w:val="24"/>
              </w:rPr>
              <w:t>200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Pr="00592A71" w:rsidRDefault="00FB77F2">
            <w:pPr>
              <w:pStyle w:val="TableParagraph"/>
              <w:spacing w:before="97"/>
              <w:ind w:right="183"/>
              <w:jc w:val="right"/>
              <w:rPr>
                <w:sz w:val="24"/>
              </w:rPr>
            </w:pPr>
            <w:r w:rsidRPr="00592A71">
              <w:rPr>
                <w:sz w:val="24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Pr="00592A71" w:rsidRDefault="00FB77F2">
            <w:pPr>
              <w:pStyle w:val="TableParagraph"/>
              <w:spacing w:before="97"/>
              <w:ind w:left="59"/>
              <w:rPr>
                <w:sz w:val="24"/>
              </w:rPr>
            </w:pPr>
            <w:r w:rsidRPr="00592A71">
              <w:rPr>
                <w:sz w:val="24"/>
              </w:rPr>
              <w:t>130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Pr="00592A71" w:rsidRDefault="00FB77F2">
            <w:pPr>
              <w:pStyle w:val="TableParagraph"/>
              <w:spacing w:before="97"/>
              <w:ind w:left="59"/>
              <w:rPr>
                <w:sz w:val="24"/>
              </w:rPr>
            </w:pPr>
            <w:r w:rsidRPr="00592A71">
              <w:rPr>
                <w:sz w:val="24"/>
              </w:rPr>
              <w:t>150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Pr="00592A71" w:rsidRDefault="00FB77F2">
            <w:pPr>
              <w:pStyle w:val="TableParagraph"/>
              <w:spacing w:before="97"/>
              <w:ind w:left="59"/>
              <w:rPr>
                <w:sz w:val="24"/>
              </w:rPr>
            </w:pPr>
            <w:r w:rsidRPr="00592A71">
              <w:rPr>
                <w:sz w:val="24"/>
              </w:rPr>
              <w:t>195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Pr="00592A71" w:rsidRDefault="00FB77F2">
            <w:pPr>
              <w:pStyle w:val="TableParagraph"/>
              <w:spacing w:before="97"/>
              <w:ind w:left="59"/>
              <w:rPr>
                <w:sz w:val="24"/>
              </w:rPr>
            </w:pPr>
            <w:r w:rsidRPr="00592A71">
              <w:rPr>
                <w:sz w:val="24"/>
              </w:rPr>
              <w:t>195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Pr="00592A71" w:rsidRDefault="00FB77F2">
            <w:pPr>
              <w:pStyle w:val="TableParagraph"/>
              <w:spacing w:before="97"/>
              <w:ind w:left="59"/>
              <w:rPr>
                <w:sz w:val="24"/>
              </w:rPr>
            </w:pPr>
            <w:r w:rsidRPr="00592A71">
              <w:rPr>
                <w:sz w:val="24"/>
              </w:rPr>
              <w:t>300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Pr="00592A71" w:rsidRDefault="00FB77F2">
            <w:pPr>
              <w:pStyle w:val="TableParagraph"/>
              <w:spacing w:before="97"/>
              <w:ind w:left="168"/>
              <w:jc w:val="left"/>
              <w:rPr>
                <w:sz w:val="24"/>
              </w:rPr>
            </w:pPr>
            <w:r w:rsidRPr="00592A71">
              <w:rPr>
                <w:sz w:val="24"/>
              </w:rPr>
              <w:t>150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77F2" w:rsidRPr="00592A71" w:rsidRDefault="00FB77F2">
            <w:pPr>
              <w:pStyle w:val="TableParagraph"/>
              <w:spacing w:before="97"/>
              <w:ind w:left="72"/>
              <w:rPr>
                <w:sz w:val="24"/>
              </w:rPr>
            </w:pPr>
            <w:r w:rsidRPr="00592A71">
              <w:rPr>
                <w:sz w:val="24"/>
              </w:rPr>
              <w:t>195</w:t>
            </w:r>
          </w:p>
        </w:tc>
      </w:tr>
      <w:tr w:rsidR="00FB77F2">
        <w:trPr>
          <w:trHeight w:val="491"/>
        </w:trPr>
        <w:tc>
          <w:tcPr>
            <w:tcW w:w="6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before="97"/>
              <w:ind w:left="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jc w:val="left"/>
              <w:rPr>
                <w:sz w:val="24"/>
              </w:rPr>
            </w:pPr>
          </w:p>
          <w:p w:rsidR="00FB77F2" w:rsidRDefault="00FB77F2">
            <w:pPr>
              <w:pStyle w:val="TableParagraph"/>
              <w:spacing w:before="9"/>
              <w:jc w:val="left"/>
              <w:rPr>
                <w:sz w:val="18"/>
              </w:rPr>
            </w:pPr>
          </w:p>
          <w:p w:rsidR="00FB77F2" w:rsidRDefault="00FB77F2">
            <w:pPr>
              <w:pStyle w:val="TableParagraph"/>
              <w:spacing w:before="1"/>
              <w:ind w:left="18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内贸</w:t>
            </w:r>
          </w:p>
        </w:tc>
        <w:tc>
          <w:tcPr>
            <w:tcW w:w="1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Pr="00592A71" w:rsidRDefault="00FB77F2">
            <w:pPr>
              <w:pStyle w:val="TableParagraph"/>
              <w:spacing w:before="87"/>
              <w:jc w:val="left"/>
              <w:rPr>
                <w:sz w:val="24"/>
              </w:rPr>
            </w:pPr>
            <w:r w:rsidRPr="00592A71">
              <w:rPr>
                <w:rFonts w:hint="eastAsia"/>
                <w:sz w:val="24"/>
              </w:rPr>
              <w:t>船舶装卸作业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Pr="00592A71" w:rsidRDefault="00FB77F2">
            <w:pPr>
              <w:pStyle w:val="TableParagraph"/>
              <w:spacing w:before="97"/>
              <w:ind w:left="59"/>
              <w:rPr>
                <w:sz w:val="24"/>
              </w:rPr>
            </w:pPr>
            <w:r w:rsidRPr="00592A71">
              <w:rPr>
                <w:sz w:val="24"/>
              </w:rPr>
              <w:t>220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Pr="00592A71" w:rsidRDefault="00FB77F2">
            <w:pPr>
              <w:pStyle w:val="TableParagraph"/>
              <w:spacing w:before="97"/>
              <w:ind w:left="59"/>
              <w:rPr>
                <w:sz w:val="24"/>
              </w:rPr>
            </w:pPr>
            <w:r w:rsidRPr="00592A71">
              <w:rPr>
                <w:sz w:val="24"/>
              </w:rPr>
              <w:t>286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Pr="00592A71" w:rsidRDefault="00FB77F2">
            <w:pPr>
              <w:pStyle w:val="TableParagraph"/>
              <w:spacing w:before="97"/>
              <w:ind w:left="59"/>
              <w:rPr>
                <w:sz w:val="24"/>
              </w:rPr>
            </w:pPr>
            <w:r w:rsidRPr="00592A71">
              <w:rPr>
                <w:sz w:val="24"/>
              </w:rPr>
              <w:t>286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Pr="00592A71" w:rsidRDefault="00FB77F2">
            <w:pPr>
              <w:pStyle w:val="TableParagraph"/>
              <w:spacing w:before="97"/>
              <w:ind w:left="59"/>
              <w:rPr>
                <w:sz w:val="24"/>
              </w:rPr>
            </w:pPr>
            <w:r w:rsidRPr="00592A71">
              <w:rPr>
                <w:sz w:val="24"/>
              </w:rPr>
              <w:t>440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Pr="00592A71" w:rsidRDefault="00FB77F2">
            <w:pPr>
              <w:pStyle w:val="TableParagraph"/>
              <w:spacing w:before="97"/>
              <w:ind w:right="183"/>
              <w:jc w:val="right"/>
              <w:rPr>
                <w:sz w:val="24"/>
              </w:rPr>
            </w:pPr>
            <w:r w:rsidRPr="00592A71">
              <w:rPr>
                <w:sz w:val="24"/>
              </w:rPr>
              <w:t>110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Pr="00592A71" w:rsidRDefault="00FB77F2">
            <w:pPr>
              <w:pStyle w:val="TableParagraph"/>
              <w:spacing w:before="97"/>
              <w:ind w:left="59"/>
              <w:rPr>
                <w:sz w:val="24"/>
              </w:rPr>
            </w:pPr>
            <w:r w:rsidRPr="00592A71">
              <w:rPr>
                <w:sz w:val="24"/>
              </w:rPr>
              <w:t>143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Pr="00592A71" w:rsidRDefault="00FB77F2">
            <w:pPr>
              <w:pStyle w:val="TableParagraph"/>
              <w:spacing w:before="97"/>
              <w:ind w:left="59"/>
              <w:rPr>
                <w:sz w:val="24"/>
              </w:rPr>
            </w:pPr>
            <w:r w:rsidRPr="00592A71">
              <w:rPr>
                <w:sz w:val="24"/>
              </w:rPr>
              <w:t>330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Pr="00592A71" w:rsidRDefault="00FB77F2">
            <w:pPr>
              <w:pStyle w:val="TableParagraph"/>
              <w:spacing w:before="97"/>
              <w:ind w:left="59"/>
              <w:rPr>
                <w:sz w:val="24"/>
              </w:rPr>
            </w:pPr>
            <w:r w:rsidRPr="00592A71">
              <w:rPr>
                <w:sz w:val="24"/>
              </w:rPr>
              <w:t>429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Pr="00592A71" w:rsidRDefault="00FB77F2">
            <w:pPr>
              <w:pStyle w:val="TableParagraph"/>
              <w:spacing w:before="97"/>
              <w:ind w:left="59"/>
              <w:rPr>
                <w:sz w:val="24"/>
              </w:rPr>
            </w:pPr>
            <w:r w:rsidRPr="00592A71">
              <w:rPr>
                <w:sz w:val="24"/>
              </w:rPr>
              <w:t>429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Pr="00592A71" w:rsidRDefault="00FB77F2">
            <w:pPr>
              <w:pStyle w:val="TableParagraph"/>
              <w:spacing w:before="97"/>
              <w:ind w:left="59"/>
              <w:rPr>
                <w:sz w:val="24"/>
              </w:rPr>
            </w:pPr>
            <w:r w:rsidRPr="00592A71">
              <w:rPr>
                <w:sz w:val="24"/>
              </w:rPr>
              <w:t>660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Pr="00592A71" w:rsidRDefault="00FB77F2">
            <w:pPr>
              <w:pStyle w:val="TableParagraph"/>
              <w:spacing w:before="97"/>
              <w:ind w:left="168"/>
              <w:jc w:val="left"/>
              <w:rPr>
                <w:sz w:val="24"/>
              </w:rPr>
            </w:pPr>
            <w:r w:rsidRPr="00592A71">
              <w:rPr>
                <w:sz w:val="24"/>
              </w:rPr>
              <w:t>165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77F2" w:rsidRPr="00592A71" w:rsidRDefault="00FB77F2">
            <w:pPr>
              <w:pStyle w:val="TableParagraph"/>
              <w:spacing w:before="97"/>
              <w:ind w:left="72"/>
              <w:rPr>
                <w:sz w:val="24"/>
              </w:rPr>
            </w:pPr>
            <w:r w:rsidRPr="00592A71">
              <w:rPr>
                <w:sz w:val="24"/>
              </w:rPr>
              <w:t>214</w:t>
            </w:r>
          </w:p>
        </w:tc>
      </w:tr>
      <w:tr w:rsidR="00FB77F2">
        <w:trPr>
          <w:trHeight w:val="491"/>
        </w:trPr>
        <w:tc>
          <w:tcPr>
            <w:tcW w:w="66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before="11"/>
              <w:jc w:val="left"/>
              <w:rPr>
                <w:sz w:val="26"/>
              </w:rPr>
            </w:pPr>
          </w:p>
          <w:p w:rsidR="00FB77F2" w:rsidRDefault="00FB77F2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Pr="00592A71" w:rsidRDefault="00FB77F2">
            <w:pPr>
              <w:pStyle w:val="TableParagraph"/>
              <w:spacing w:before="11"/>
              <w:jc w:val="left"/>
              <w:rPr>
                <w:sz w:val="26"/>
              </w:rPr>
            </w:pPr>
          </w:p>
          <w:p w:rsidR="00FB77F2" w:rsidRPr="00592A71" w:rsidRDefault="00FB77F2">
            <w:pPr>
              <w:pStyle w:val="TableParagraph"/>
              <w:ind w:left="55" w:right="-15"/>
              <w:jc w:val="left"/>
              <w:rPr>
                <w:sz w:val="24"/>
              </w:rPr>
            </w:pPr>
            <w:r w:rsidRPr="00592A71">
              <w:rPr>
                <w:rFonts w:hint="eastAsia"/>
                <w:sz w:val="24"/>
              </w:rPr>
              <w:t>翻倒箱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Pr="00592A71" w:rsidRDefault="00FB77F2">
            <w:pPr>
              <w:pStyle w:val="TableParagraph"/>
              <w:spacing w:before="97"/>
              <w:ind w:right="65"/>
              <w:jc w:val="right"/>
              <w:rPr>
                <w:sz w:val="24"/>
              </w:rPr>
            </w:pPr>
            <w:r w:rsidRPr="00592A71">
              <w:rPr>
                <w:rFonts w:hint="eastAsia"/>
                <w:sz w:val="24"/>
              </w:rPr>
              <w:t>舱内翻装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Pr="00592A71" w:rsidRDefault="00FB77F2">
            <w:pPr>
              <w:pStyle w:val="TableParagraph"/>
              <w:spacing w:before="97"/>
              <w:ind w:left="59"/>
              <w:rPr>
                <w:sz w:val="24"/>
              </w:rPr>
            </w:pPr>
            <w:r w:rsidRPr="00592A71">
              <w:rPr>
                <w:sz w:val="24"/>
              </w:rPr>
              <w:t>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Pr="00592A71" w:rsidRDefault="00FB77F2">
            <w:pPr>
              <w:pStyle w:val="TableParagraph"/>
              <w:spacing w:before="97"/>
              <w:ind w:left="59"/>
              <w:rPr>
                <w:sz w:val="24"/>
              </w:rPr>
            </w:pPr>
            <w:r w:rsidRPr="00592A71">
              <w:rPr>
                <w:sz w:val="24"/>
              </w:rPr>
              <w:t>65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Pr="00592A71" w:rsidRDefault="00FB77F2">
            <w:pPr>
              <w:pStyle w:val="TableParagraph"/>
              <w:spacing w:before="97"/>
              <w:ind w:left="59"/>
              <w:rPr>
                <w:sz w:val="24"/>
              </w:rPr>
            </w:pPr>
            <w:r w:rsidRPr="00592A71">
              <w:rPr>
                <w:sz w:val="24"/>
              </w:rPr>
              <w:t>65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Pr="00592A71" w:rsidRDefault="00FB77F2">
            <w:pPr>
              <w:pStyle w:val="TableParagraph"/>
              <w:spacing w:before="97"/>
              <w:ind w:left="59"/>
              <w:rPr>
                <w:sz w:val="24"/>
              </w:rPr>
            </w:pPr>
            <w:r w:rsidRPr="00592A71">
              <w:rPr>
                <w:sz w:val="24"/>
              </w:rPr>
              <w:t>100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Pr="00592A71" w:rsidRDefault="00FB77F2">
            <w:pPr>
              <w:pStyle w:val="TableParagraph"/>
              <w:spacing w:before="97"/>
              <w:ind w:left="305"/>
              <w:jc w:val="left"/>
              <w:rPr>
                <w:sz w:val="24"/>
              </w:rPr>
            </w:pPr>
            <w:r w:rsidRPr="00592A71">
              <w:rPr>
                <w:sz w:val="24"/>
              </w:rPr>
              <w:t>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Pr="00592A71" w:rsidRDefault="00FB77F2">
            <w:pPr>
              <w:pStyle w:val="TableParagraph"/>
              <w:spacing w:before="97"/>
              <w:ind w:left="59"/>
              <w:rPr>
                <w:sz w:val="24"/>
              </w:rPr>
            </w:pPr>
            <w:r w:rsidRPr="00592A71">
              <w:rPr>
                <w:sz w:val="24"/>
              </w:rPr>
              <w:t>65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Pr="00592A71" w:rsidRDefault="00FB77F2">
            <w:pPr>
              <w:pStyle w:val="TableParagraph"/>
              <w:spacing w:before="97"/>
              <w:ind w:left="59"/>
              <w:rPr>
                <w:sz w:val="24"/>
              </w:rPr>
            </w:pPr>
            <w:r w:rsidRPr="00592A71">
              <w:rPr>
                <w:sz w:val="24"/>
              </w:rPr>
              <w:t>75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Pr="00592A71" w:rsidRDefault="00FB77F2">
            <w:pPr>
              <w:pStyle w:val="TableParagraph"/>
              <w:spacing w:before="97"/>
              <w:ind w:left="59"/>
              <w:rPr>
                <w:sz w:val="24"/>
              </w:rPr>
            </w:pPr>
            <w:r w:rsidRPr="00592A71">
              <w:rPr>
                <w:sz w:val="24"/>
              </w:rPr>
              <w:t>97.5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Pr="00592A71" w:rsidRDefault="00FB77F2">
            <w:pPr>
              <w:pStyle w:val="TableParagraph"/>
              <w:spacing w:before="97"/>
              <w:ind w:left="59"/>
              <w:rPr>
                <w:sz w:val="24"/>
              </w:rPr>
            </w:pPr>
            <w:r w:rsidRPr="00592A71">
              <w:rPr>
                <w:sz w:val="24"/>
              </w:rPr>
              <w:t>97.5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Pr="00592A71" w:rsidRDefault="00FB77F2">
            <w:pPr>
              <w:pStyle w:val="TableParagraph"/>
              <w:spacing w:before="97"/>
              <w:ind w:left="59"/>
              <w:rPr>
                <w:sz w:val="24"/>
              </w:rPr>
            </w:pPr>
            <w:r w:rsidRPr="00592A71">
              <w:rPr>
                <w:sz w:val="24"/>
              </w:rPr>
              <w:t>150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Pr="00592A71" w:rsidRDefault="00FB77F2">
            <w:pPr>
              <w:pStyle w:val="TableParagraph"/>
              <w:spacing w:before="97"/>
              <w:ind w:left="228"/>
              <w:jc w:val="left"/>
              <w:rPr>
                <w:sz w:val="24"/>
              </w:rPr>
            </w:pPr>
            <w:r w:rsidRPr="00592A71">
              <w:rPr>
                <w:sz w:val="24"/>
              </w:rPr>
              <w:t>75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77F2" w:rsidRPr="00592A71" w:rsidRDefault="00FB77F2">
            <w:pPr>
              <w:pStyle w:val="TableParagraph"/>
              <w:spacing w:before="97"/>
              <w:ind w:left="72"/>
              <w:rPr>
                <w:sz w:val="24"/>
              </w:rPr>
            </w:pPr>
            <w:r w:rsidRPr="00592A71">
              <w:rPr>
                <w:sz w:val="24"/>
              </w:rPr>
              <w:t>97.5</w:t>
            </w:r>
          </w:p>
        </w:tc>
      </w:tr>
      <w:tr w:rsidR="00FB77F2">
        <w:trPr>
          <w:trHeight w:val="491"/>
        </w:trPr>
        <w:tc>
          <w:tcPr>
            <w:tcW w:w="66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before="97"/>
              <w:ind w:right="65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舱外翻装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before="97"/>
              <w:ind w:left="5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before="97"/>
              <w:ind w:left="59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before="97"/>
              <w:ind w:left="59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before="97"/>
              <w:ind w:left="59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before="97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before="97"/>
              <w:ind w:left="59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before="97"/>
              <w:ind w:left="59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before="97"/>
              <w:ind w:left="59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before="97"/>
              <w:ind w:left="59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before="97"/>
              <w:ind w:left="59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before="97"/>
              <w:ind w:left="168"/>
              <w:jc w:val="lef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77F2" w:rsidRDefault="00FB77F2">
            <w:pPr>
              <w:pStyle w:val="TableParagraph"/>
              <w:spacing w:before="97"/>
              <w:ind w:left="72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</w:tr>
      <w:tr w:rsidR="00FB77F2">
        <w:trPr>
          <w:trHeight w:val="272"/>
        </w:trPr>
        <w:tc>
          <w:tcPr>
            <w:tcW w:w="15730" w:type="dxa"/>
            <w:gridSpan w:val="16"/>
            <w:tcBorders>
              <w:top w:val="single" w:sz="8" w:space="0" w:color="000000"/>
              <w:bottom w:val="single" w:sz="8" w:space="0" w:color="000000"/>
            </w:tcBorders>
          </w:tcPr>
          <w:p w:rsidR="00FB77F2" w:rsidRDefault="00FB77F2">
            <w:pPr>
              <w:pStyle w:val="TableParagraph"/>
              <w:spacing w:line="253" w:lineRule="exact"/>
              <w:ind w:left="37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说明：</w:t>
            </w:r>
          </w:p>
        </w:tc>
      </w:tr>
      <w:tr w:rsidR="00FB77F2">
        <w:trPr>
          <w:trHeight w:val="272"/>
        </w:trPr>
        <w:tc>
          <w:tcPr>
            <w:tcW w:w="15730" w:type="dxa"/>
            <w:gridSpan w:val="16"/>
            <w:tcBorders>
              <w:top w:val="single" w:sz="8" w:space="0" w:color="000000"/>
              <w:bottom w:val="single" w:sz="8" w:space="0" w:color="000000"/>
            </w:tcBorders>
          </w:tcPr>
          <w:p w:rsidR="00FB77F2" w:rsidRDefault="00FB77F2">
            <w:pPr>
              <w:pStyle w:val="TableParagraph"/>
              <w:spacing w:line="253" w:lineRule="exact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、船舶装卸作业包干范围</w:t>
            </w:r>
          </w:p>
        </w:tc>
      </w:tr>
      <w:tr w:rsidR="00FB77F2">
        <w:trPr>
          <w:trHeight w:val="272"/>
        </w:trPr>
        <w:tc>
          <w:tcPr>
            <w:tcW w:w="15730" w:type="dxa"/>
            <w:gridSpan w:val="16"/>
            <w:tcBorders>
              <w:top w:val="single" w:sz="8" w:space="0" w:color="000000"/>
              <w:bottom w:val="single" w:sz="8" w:space="0" w:color="000000"/>
            </w:tcBorders>
          </w:tcPr>
          <w:p w:rsidR="00FB77F2" w:rsidRDefault="00FB77F2">
            <w:pPr>
              <w:pStyle w:val="TableParagraph"/>
              <w:spacing w:line="253" w:lineRule="exact"/>
              <w:ind w:left="37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①进口重箱的包干范围：将重箱的一般加固拆除，从船上卸到堆场，分类堆存，从堆场装上提箱集卡出场</w:t>
            </w:r>
            <w:r>
              <w:rPr>
                <w:sz w:val="24"/>
              </w:rPr>
              <w:t>,</w:t>
            </w:r>
            <w:r>
              <w:rPr>
                <w:rFonts w:hint="eastAsia"/>
                <w:sz w:val="24"/>
              </w:rPr>
              <w:t>将空箱从集卡卸到堆场；</w:t>
            </w:r>
          </w:p>
        </w:tc>
      </w:tr>
      <w:tr w:rsidR="00FB77F2">
        <w:trPr>
          <w:trHeight w:val="611"/>
        </w:trPr>
        <w:tc>
          <w:tcPr>
            <w:tcW w:w="15730" w:type="dxa"/>
            <w:gridSpan w:val="16"/>
            <w:tcBorders>
              <w:top w:val="single" w:sz="8" w:space="0" w:color="000000"/>
              <w:bottom w:val="single" w:sz="8" w:space="0" w:color="000000"/>
            </w:tcBorders>
          </w:tcPr>
          <w:p w:rsidR="00FB77F2" w:rsidRDefault="00FB77F2">
            <w:pPr>
              <w:pStyle w:val="TableParagraph"/>
              <w:spacing w:before="7" w:line="292" w:lineRule="exact"/>
              <w:ind w:left="37" w:right="2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②出口重箱的包干范围：从堆场装上提空箱集卡出场</w:t>
            </w:r>
            <w:r>
              <w:rPr>
                <w:sz w:val="24"/>
              </w:rPr>
              <w:t>,</w:t>
            </w:r>
            <w:r>
              <w:rPr>
                <w:rFonts w:hint="eastAsia"/>
                <w:sz w:val="24"/>
              </w:rPr>
              <w:t>将重箱从集卡卸到堆场或从港方本码头集装箱货运站（仓库）送回堆场，分类堆存，装船并进行一般加固；</w:t>
            </w:r>
          </w:p>
        </w:tc>
      </w:tr>
      <w:tr w:rsidR="00FB77F2">
        <w:trPr>
          <w:trHeight w:val="272"/>
        </w:trPr>
        <w:tc>
          <w:tcPr>
            <w:tcW w:w="15730" w:type="dxa"/>
            <w:gridSpan w:val="16"/>
            <w:tcBorders>
              <w:top w:val="single" w:sz="8" w:space="0" w:color="000000"/>
              <w:bottom w:val="single" w:sz="8" w:space="0" w:color="000000"/>
            </w:tcBorders>
          </w:tcPr>
          <w:p w:rsidR="00FB77F2" w:rsidRDefault="00FB77F2">
            <w:pPr>
              <w:pStyle w:val="TableParagraph"/>
              <w:spacing w:line="253" w:lineRule="exact"/>
              <w:ind w:left="37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③进口空箱的包干范围：将空箱的一般加固拆除，从船上卸到堆场，分类堆存；</w:t>
            </w:r>
          </w:p>
        </w:tc>
      </w:tr>
      <w:tr w:rsidR="00FB77F2">
        <w:trPr>
          <w:trHeight w:val="272"/>
        </w:trPr>
        <w:tc>
          <w:tcPr>
            <w:tcW w:w="15730" w:type="dxa"/>
            <w:gridSpan w:val="16"/>
            <w:tcBorders>
              <w:top w:val="single" w:sz="8" w:space="0" w:color="000000"/>
              <w:bottom w:val="single" w:sz="8" w:space="0" w:color="000000"/>
            </w:tcBorders>
          </w:tcPr>
          <w:p w:rsidR="00FB77F2" w:rsidRDefault="00FB77F2">
            <w:pPr>
              <w:pStyle w:val="TableParagraph"/>
              <w:spacing w:line="253" w:lineRule="exact"/>
              <w:ind w:left="37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④出口空箱的包干范围：将空箱从堆场装到船上并进行一般加固；</w:t>
            </w:r>
          </w:p>
        </w:tc>
      </w:tr>
      <w:tr w:rsidR="00FB77F2">
        <w:trPr>
          <w:trHeight w:val="272"/>
        </w:trPr>
        <w:tc>
          <w:tcPr>
            <w:tcW w:w="15730" w:type="dxa"/>
            <w:gridSpan w:val="16"/>
            <w:tcBorders>
              <w:top w:val="single" w:sz="8" w:space="0" w:color="000000"/>
              <w:bottom w:val="single" w:sz="8" w:space="0" w:color="000000"/>
            </w:tcBorders>
          </w:tcPr>
          <w:p w:rsidR="00FB77F2" w:rsidRDefault="00FB77F2">
            <w:pPr>
              <w:pStyle w:val="TableParagraph"/>
              <w:spacing w:before="151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、箱货分离装卸船作业：是指货物占用两个及两个以上自然箱位、或重量超过箱体负荷，采用箱货分离作业。其中货物装卸费参照大件费率标准计收，空箱按照标准正常收费。</w:t>
            </w:r>
          </w:p>
        </w:tc>
      </w:tr>
      <w:tr w:rsidR="00FB77F2">
        <w:trPr>
          <w:trHeight w:val="369"/>
        </w:trPr>
        <w:tc>
          <w:tcPr>
            <w:tcW w:w="15730" w:type="dxa"/>
            <w:gridSpan w:val="16"/>
            <w:tcBorders>
              <w:top w:val="single" w:sz="8" w:space="0" w:color="000000"/>
              <w:bottom w:val="single" w:sz="8" w:space="0" w:color="000000"/>
            </w:tcBorders>
          </w:tcPr>
          <w:p w:rsidR="00FB77F2" w:rsidRDefault="00FB77F2">
            <w:pPr>
              <w:pStyle w:val="TableParagraph"/>
              <w:spacing w:line="253" w:lineRule="exact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、超限重箱：是指箱内货物的外形超出了集装箱的尺寸。</w:t>
            </w:r>
            <w:r>
              <w:rPr>
                <w:sz w:val="24"/>
              </w:rPr>
              <w:t xml:space="preserve"> </w:t>
            </w:r>
          </w:p>
        </w:tc>
      </w:tr>
      <w:tr w:rsidR="00FB77F2">
        <w:trPr>
          <w:trHeight w:val="434"/>
        </w:trPr>
        <w:tc>
          <w:tcPr>
            <w:tcW w:w="15730" w:type="dxa"/>
            <w:gridSpan w:val="16"/>
            <w:tcBorders>
              <w:top w:val="single" w:sz="8" w:space="0" w:color="000000"/>
            </w:tcBorders>
          </w:tcPr>
          <w:p w:rsidR="00FB77F2" w:rsidRDefault="00FB77F2">
            <w:pPr>
              <w:pStyle w:val="TableParagraph"/>
              <w:spacing w:line="255" w:lineRule="exact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45</w:t>
            </w:r>
            <w:r>
              <w:rPr>
                <w:rFonts w:hint="eastAsia"/>
                <w:sz w:val="24"/>
              </w:rPr>
              <w:t>英尺、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8"/>
                <w:attr w:name="UnitName" w:val="英尺"/>
              </w:smartTagPr>
              <w:r>
                <w:rPr>
                  <w:sz w:val="24"/>
                </w:rPr>
                <w:t>48</w:t>
              </w:r>
              <w:r>
                <w:rPr>
                  <w:rFonts w:hint="eastAsia"/>
                  <w:sz w:val="24"/>
                </w:rPr>
                <w:t>英尺</w:t>
              </w:r>
            </w:smartTag>
            <w:r>
              <w:rPr>
                <w:rFonts w:hint="eastAsia"/>
                <w:sz w:val="24"/>
              </w:rPr>
              <w:t>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3"/>
                <w:attr w:name="UnitName" w:val="英尺"/>
              </w:smartTagPr>
              <w:r>
                <w:rPr>
                  <w:sz w:val="24"/>
                </w:rPr>
                <w:t>53</w:t>
              </w:r>
              <w:r>
                <w:rPr>
                  <w:rFonts w:hint="eastAsia"/>
                  <w:sz w:val="24"/>
                </w:rPr>
                <w:t>英尺</w:t>
              </w:r>
            </w:smartTag>
            <w:r>
              <w:rPr>
                <w:rFonts w:hint="eastAsia"/>
                <w:sz w:val="24"/>
              </w:rPr>
              <w:t>计收标准为其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英尺"/>
              </w:smartTagPr>
              <w:r>
                <w:rPr>
                  <w:sz w:val="24"/>
                </w:rPr>
                <w:t>40</w:t>
              </w:r>
              <w:r>
                <w:rPr>
                  <w:rFonts w:hint="eastAsia"/>
                  <w:sz w:val="24"/>
                </w:rPr>
                <w:t>英尺</w:t>
              </w:r>
            </w:smartTag>
            <w:r>
              <w:rPr>
                <w:rFonts w:hint="eastAsia"/>
                <w:sz w:val="24"/>
              </w:rPr>
              <w:t>标准集装箱相应箱型的</w:t>
            </w:r>
            <w:r>
              <w:rPr>
                <w:sz w:val="24"/>
              </w:rPr>
              <w:t>1.25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1.35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>1.5</w:t>
            </w:r>
            <w:r>
              <w:rPr>
                <w:rFonts w:hint="eastAsia"/>
                <w:sz w:val="24"/>
              </w:rPr>
              <w:t>倍。</w:t>
            </w:r>
          </w:p>
        </w:tc>
      </w:tr>
    </w:tbl>
    <w:p w:rsidR="00FB77F2" w:rsidRDefault="00FB77F2">
      <w:pPr>
        <w:spacing w:line="255" w:lineRule="exact"/>
        <w:rPr>
          <w:sz w:val="24"/>
        </w:rPr>
        <w:sectPr w:rsidR="00FB77F2">
          <w:type w:val="continuous"/>
          <w:pgSz w:w="16840" w:h="11910" w:orient="landscape"/>
          <w:pgMar w:top="380" w:right="520" w:bottom="280" w:left="220" w:header="720" w:footer="720" w:gutter="0"/>
          <w:cols w:space="720"/>
        </w:sectPr>
      </w:pPr>
    </w:p>
    <w:p w:rsidR="00FB77F2" w:rsidRDefault="00FB77F2">
      <w:pPr>
        <w:pStyle w:val="BodyText"/>
        <w:spacing w:before="41"/>
        <w:ind w:left="759"/>
      </w:pPr>
    </w:p>
    <w:p w:rsidR="00FB77F2" w:rsidRDefault="00FB77F2">
      <w:pPr>
        <w:pStyle w:val="BodyText"/>
        <w:spacing w:before="41"/>
        <w:ind w:left="759"/>
      </w:pPr>
    </w:p>
    <w:p w:rsidR="00FB77F2" w:rsidRDefault="00FB77F2" w:rsidP="009719A8">
      <w:pPr>
        <w:pStyle w:val="BodyText"/>
        <w:spacing w:before="33" w:line="396" w:lineRule="auto"/>
        <w:ind w:leftChars="75" w:left="31680" w:right="8849" w:firstLineChars="147" w:firstLine="31680"/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30"/>
            <w:attr w:name="Month" w:val="12"/>
            <w:attr w:name="Year" w:val="1899"/>
          </w:smartTagPr>
          <w:r>
            <w:t>1.1.2</w:t>
          </w:r>
        </w:smartTag>
      </w:smartTag>
      <w:r>
        <w:rPr>
          <w:rFonts w:hint="eastAsia"/>
        </w:rPr>
        <w:t>港口作业包干费（政府定价、指导价部分）</w:t>
      </w:r>
    </w:p>
    <w:p w:rsidR="00FB77F2" w:rsidRDefault="00FB77F2">
      <w:pPr>
        <w:spacing w:after="42"/>
        <w:ind w:left="9044" w:right="4936"/>
        <w:jc w:val="center"/>
        <w:rPr>
          <w:sz w:val="20"/>
        </w:rPr>
      </w:pPr>
      <w:r>
        <w:rPr>
          <w:sz w:val="20"/>
        </w:rPr>
        <w:t xml:space="preserve">        </w:t>
      </w:r>
      <w:r>
        <w:rPr>
          <w:rFonts w:hint="eastAsia"/>
          <w:sz w:val="20"/>
        </w:rPr>
        <w:t>单位：元</w:t>
      </w:r>
      <w:r>
        <w:rPr>
          <w:sz w:val="20"/>
        </w:rPr>
        <w:t xml:space="preserve">                                                   </w:t>
      </w:r>
    </w:p>
    <w:tbl>
      <w:tblPr>
        <w:tblW w:w="15573" w:type="dxa"/>
        <w:tblInd w:w="57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20"/>
        <w:gridCol w:w="4788"/>
        <w:gridCol w:w="3419"/>
        <w:gridCol w:w="6046"/>
      </w:tblGrid>
      <w:tr w:rsidR="00FB77F2">
        <w:trPr>
          <w:trHeight w:val="581"/>
        </w:trPr>
        <w:tc>
          <w:tcPr>
            <w:tcW w:w="610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before="138"/>
              <w:ind w:left="1118" w:right="1074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3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before="138"/>
              <w:ind w:left="778" w:right="722"/>
              <w:rPr>
                <w:sz w:val="24"/>
              </w:rPr>
            </w:pPr>
            <w:r>
              <w:rPr>
                <w:rFonts w:hint="eastAsia"/>
                <w:sz w:val="24"/>
              </w:rPr>
              <w:t>计费单位</w:t>
            </w:r>
          </w:p>
        </w:tc>
        <w:tc>
          <w:tcPr>
            <w:tcW w:w="6046" w:type="dxa"/>
            <w:tcBorders>
              <w:left w:val="single" w:sz="8" w:space="0" w:color="000000"/>
              <w:bottom w:val="single" w:sz="8" w:space="0" w:color="000000"/>
            </w:tcBorders>
          </w:tcPr>
          <w:p w:rsidR="00FB77F2" w:rsidRDefault="00FB77F2">
            <w:pPr>
              <w:pStyle w:val="TableParagraph"/>
              <w:spacing w:before="138"/>
              <w:ind w:left="1106" w:right="1040"/>
              <w:rPr>
                <w:sz w:val="24"/>
              </w:rPr>
            </w:pPr>
            <w:r>
              <w:rPr>
                <w:rFonts w:hint="eastAsia"/>
                <w:sz w:val="24"/>
              </w:rPr>
              <w:t>费率标准</w:t>
            </w:r>
          </w:p>
        </w:tc>
      </w:tr>
      <w:tr w:rsidR="00FB77F2" w:rsidTr="00036EDE">
        <w:trPr>
          <w:trHeight w:val="529"/>
        </w:trPr>
        <w:tc>
          <w:tcPr>
            <w:tcW w:w="1320" w:type="dxa"/>
            <w:vMerge w:val="restart"/>
            <w:tcBorders>
              <w:top w:val="single" w:sz="8" w:space="0" w:color="000000"/>
              <w:right w:val="single" w:sz="4" w:space="0" w:color="auto"/>
            </w:tcBorders>
          </w:tcPr>
          <w:p w:rsidR="00FB77F2" w:rsidRPr="00597523" w:rsidRDefault="00FB77F2">
            <w:pPr>
              <w:pStyle w:val="TableParagraph"/>
              <w:tabs>
                <w:tab w:val="left" w:pos="3226"/>
              </w:tabs>
              <w:spacing w:before="151"/>
              <w:jc w:val="left"/>
              <w:rPr>
                <w:sz w:val="24"/>
              </w:rPr>
            </w:pPr>
          </w:p>
          <w:p w:rsidR="00FB77F2" w:rsidRPr="00597523" w:rsidRDefault="00FB77F2">
            <w:pPr>
              <w:pStyle w:val="TableParagraph"/>
              <w:tabs>
                <w:tab w:val="left" w:pos="3226"/>
              </w:tabs>
              <w:spacing w:before="151"/>
              <w:jc w:val="left"/>
              <w:rPr>
                <w:sz w:val="24"/>
              </w:rPr>
            </w:pPr>
            <w:r w:rsidRPr="00597523">
              <w:rPr>
                <w:rFonts w:hint="eastAsia"/>
                <w:sz w:val="24"/>
              </w:rPr>
              <w:t>停泊费</w:t>
            </w:r>
          </w:p>
        </w:tc>
        <w:tc>
          <w:tcPr>
            <w:tcW w:w="4788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FB77F2" w:rsidRPr="00597523" w:rsidRDefault="00FB77F2">
            <w:pPr>
              <w:pStyle w:val="TableParagraph"/>
              <w:spacing w:before="151"/>
              <w:ind w:left="718" w:right="662"/>
              <w:rPr>
                <w:sz w:val="24"/>
              </w:rPr>
            </w:pPr>
            <w:r w:rsidRPr="00597523">
              <w:rPr>
                <w:rFonts w:hint="eastAsia"/>
                <w:sz w:val="24"/>
              </w:rPr>
              <w:t>外贸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77F2" w:rsidRPr="00597523" w:rsidRDefault="00FB77F2">
            <w:pPr>
              <w:pStyle w:val="TableParagraph"/>
              <w:spacing w:before="151"/>
              <w:ind w:left="778" w:right="722"/>
              <w:rPr>
                <w:sz w:val="24"/>
              </w:rPr>
            </w:pPr>
            <w:r w:rsidRPr="00597523">
              <w:rPr>
                <w:rFonts w:hint="eastAsia"/>
                <w:sz w:val="24"/>
              </w:rPr>
              <w:t>计费吨</w:t>
            </w:r>
            <w:r w:rsidRPr="00597523">
              <w:rPr>
                <w:sz w:val="24"/>
              </w:rPr>
              <w:t>*</w:t>
            </w:r>
            <w:r w:rsidRPr="00597523">
              <w:rPr>
                <w:rFonts w:hint="eastAsia"/>
                <w:sz w:val="24"/>
              </w:rPr>
              <w:t>日</w:t>
            </w:r>
          </w:p>
        </w:tc>
        <w:tc>
          <w:tcPr>
            <w:tcW w:w="60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FB77F2" w:rsidRPr="00597523" w:rsidRDefault="00FB77F2">
            <w:pPr>
              <w:pStyle w:val="TableParagraph"/>
              <w:spacing w:before="151"/>
              <w:jc w:val="left"/>
              <w:rPr>
                <w:sz w:val="24"/>
              </w:rPr>
            </w:pPr>
            <w:r w:rsidRPr="00597523">
              <w:rPr>
                <w:rFonts w:hint="eastAsia"/>
                <w:sz w:val="24"/>
              </w:rPr>
              <w:t>生产性</w:t>
            </w:r>
            <w:r w:rsidRPr="00597523">
              <w:rPr>
                <w:sz w:val="24"/>
              </w:rPr>
              <w:t xml:space="preserve">     0.25</w:t>
            </w:r>
            <w:r w:rsidRPr="00597523">
              <w:rPr>
                <w:rFonts w:hint="eastAsia"/>
                <w:sz w:val="24"/>
              </w:rPr>
              <w:t>元</w:t>
            </w:r>
          </w:p>
        </w:tc>
      </w:tr>
      <w:tr w:rsidR="00FB77F2" w:rsidTr="00036EDE">
        <w:trPr>
          <w:trHeight w:val="484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FB77F2" w:rsidRPr="00597523" w:rsidRDefault="00FB77F2">
            <w:pPr>
              <w:pStyle w:val="TableParagraph"/>
              <w:spacing w:before="9"/>
              <w:jc w:val="left"/>
              <w:rPr>
                <w:sz w:val="35"/>
              </w:rPr>
            </w:pPr>
          </w:p>
        </w:tc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B77F2" w:rsidRPr="00597523" w:rsidRDefault="00FB77F2">
            <w:pPr>
              <w:pStyle w:val="TableParagraph"/>
              <w:spacing w:before="9"/>
              <w:jc w:val="left"/>
              <w:rPr>
                <w:sz w:val="35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77F2" w:rsidRPr="00597523" w:rsidRDefault="00FB77F2">
            <w:pPr>
              <w:jc w:val="center"/>
            </w:pPr>
            <w:r w:rsidRPr="00597523">
              <w:rPr>
                <w:sz w:val="24"/>
              </w:rPr>
              <w:t xml:space="preserve">  </w:t>
            </w:r>
            <w:r w:rsidRPr="00597523">
              <w:rPr>
                <w:rFonts w:hint="eastAsia"/>
                <w:sz w:val="24"/>
              </w:rPr>
              <w:t>计费吨</w:t>
            </w:r>
            <w:r w:rsidRPr="00597523">
              <w:rPr>
                <w:sz w:val="24"/>
              </w:rPr>
              <w:t>*</w:t>
            </w:r>
            <w:r w:rsidRPr="00597523">
              <w:rPr>
                <w:rFonts w:hint="eastAsia"/>
                <w:sz w:val="24"/>
              </w:rPr>
              <w:t>小时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FB77F2" w:rsidRPr="00597523" w:rsidRDefault="00FB77F2">
            <w:pPr>
              <w:pStyle w:val="TableParagraph"/>
              <w:spacing w:before="151"/>
              <w:jc w:val="left"/>
              <w:rPr>
                <w:sz w:val="24"/>
              </w:rPr>
            </w:pPr>
            <w:r w:rsidRPr="00597523">
              <w:rPr>
                <w:rFonts w:hint="eastAsia"/>
                <w:sz w:val="24"/>
              </w:rPr>
              <w:t>非生产性</w:t>
            </w:r>
            <w:r w:rsidRPr="00597523">
              <w:rPr>
                <w:sz w:val="24"/>
              </w:rPr>
              <w:t xml:space="preserve">   0.15</w:t>
            </w:r>
            <w:r w:rsidRPr="00597523">
              <w:rPr>
                <w:rFonts w:hint="eastAsia"/>
                <w:sz w:val="24"/>
              </w:rPr>
              <w:t>元</w:t>
            </w:r>
          </w:p>
        </w:tc>
      </w:tr>
      <w:tr w:rsidR="00FB77F2" w:rsidTr="00036EDE">
        <w:trPr>
          <w:trHeight w:val="495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FB77F2" w:rsidRPr="00597523" w:rsidRDefault="00FB77F2">
            <w:pPr>
              <w:pStyle w:val="TableParagraph"/>
              <w:spacing w:before="9"/>
              <w:jc w:val="left"/>
              <w:rPr>
                <w:sz w:val="35"/>
              </w:rPr>
            </w:pP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FB77F2" w:rsidRPr="00597523" w:rsidRDefault="00FB77F2">
            <w:pPr>
              <w:pStyle w:val="TableParagraph"/>
              <w:spacing w:before="151"/>
              <w:ind w:left="718" w:right="662"/>
              <w:rPr>
                <w:sz w:val="24"/>
              </w:rPr>
            </w:pPr>
            <w:r w:rsidRPr="00597523">
              <w:rPr>
                <w:rFonts w:hint="eastAsia"/>
                <w:sz w:val="24"/>
              </w:rPr>
              <w:t>内贸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77F2" w:rsidRPr="00597523" w:rsidRDefault="00FB77F2">
            <w:pPr>
              <w:jc w:val="center"/>
            </w:pPr>
            <w:r w:rsidRPr="00597523">
              <w:rPr>
                <w:rFonts w:hint="eastAsia"/>
                <w:sz w:val="24"/>
              </w:rPr>
              <w:t>计费吨</w:t>
            </w:r>
            <w:r w:rsidRPr="00597523">
              <w:rPr>
                <w:sz w:val="24"/>
              </w:rPr>
              <w:t>*</w:t>
            </w:r>
            <w:r w:rsidRPr="00597523">
              <w:rPr>
                <w:rFonts w:hint="eastAsia"/>
                <w:sz w:val="24"/>
              </w:rPr>
              <w:t>日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FB77F2" w:rsidRPr="00597523" w:rsidRDefault="00FB77F2">
            <w:pPr>
              <w:pStyle w:val="TableParagraph"/>
              <w:spacing w:before="151"/>
              <w:jc w:val="left"/>
              <w:rPr>
                <w:sz w:val="24"/>
              </w:rPr>
            </w:pPr>
            <w:r w:rsidRPr="00597523">
              <w:rPr>
                <w:rFonts w:hint="eastAsia"/>
                <w:sz w:val="24"/>
              </w:rPr>
              <w:t>生产性</w:t>
            </w:r>
            <w:r w:rsidRPr="00597523">
              <w:rPr>
                <w:sz w:val="24"/>
              </w:rPr>
              <w:t xml:space="preserve">     0.08</w:t>
            </w:r>
            <w:r w:rsidRPr="00597523">
              <w:rPr>
                <w:rFonts w:hint="eastAsia"/>
                <w:sz w:val="24"/>
              </w:rPr>
              <w:t>元</w:t>
            </w:r>
          </w:p>
        </w:tc>
      </w:tr>
      <w:tr w:rsidR="00FB77F2" w:rsidTr="00036EDE">
        <w:trPr>
          <w:trHeight w:val="375"/>
        </w:trPr>
        <w:tc>
          <w:tcPr>
            <w:tcW w:w="13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77F2" w:rsidRPr="00597523" w:rsidRDefault="00FB77F2">
            <w:pPr>
              <w:pStyle w:val="TableParagraph"/>
              <w:spacing w:before="9"/>
              <w:jc w:val="left"/>
              <w:rPr>
                <w:sz w:val="35"/>
              </w:rPr>
            </w:pPr>
          </w:p>
        </w:tc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B77F2" w:rsidRPr="00597523" w:rsidRDefault="00FB77F2">
            <w:pPr>
              <w:pStyle w:val="TableParagraph"/>
              <w:spacing w:before="9"/>
              <w:jc w:val="left"/>
              <w:rPr>
                <w:sz w:val="35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77F2" w:rsidRPr="00597523" w:rsidRDefault="00FB77F2">
            <w:pPr>
              <w:jc w:val="center"/>
            </w:pPr>
            <w:r w:rsidRPr="00597523">
              <w:rPr>
                <w:rFonts w:hint="eastAsia"/>
                <w:sz w:val="24"/>
              </w:rPr>
              <w:t>计费吨</w:t>
            </w:r>
            <w:r w:rsidRPr="00597523">
              <w:rPr>
                <w:sz w:val="24"/>
              </w:rPr>
              <w:t>*</w:t>
            </w:r>
            <w:r w:rsidRPr="00597523">
              <w:rPr>
                <w:rFonts w:hint="eastAsia"/>
                <w:sz w:val="24"/>
              </w:rPr>
              <w:t>日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FB77F2" w:rsidRPr="00597523" w:rsidRDefault="00FB77F2">
            <w:pPr>
              <w:pStyle w:val="TableParagraph"/>
              <w:spacing w:before="151"/>
              <w:jc w:val="left"/>
              <w:rPr>
                <w:sz w:val="24"/>
              </w:rPr>
            </w:pPr>
            <w:r w:rsidRPr="00597523">
              <w:rPr>
                <w:rFonts w:hint="eastAsia"/>
                <w:sz w:val="24"/>
              </w:rPr>
              <w:t>非生产性</w:t>
            </w:r>
            <w:r w:rsidRPr="00597523">
              <w:rPr>
                <w:sz w:val="24"/>
              </w:rPr>
              <w:t xml:space="preserve">   0.12</w:t>
            </w:r>
            <w:r w:rsidRPr="00597523">
              <w:rPr>
                <w:rFonts w:hint="eastAsia"/>
                <w:sz w:val="24"/>
              </w:rPr>
              <w:t>元</w:t>
            </w:r>
          </w:p>
        </w:tc>
      </w:tr>
      <w:tr w:rsidR="00FB77F2" w:rsidTr="00036EDE">
        <w:trPr>
          <w:trHeight w:val="526"/>
        </w:trPr>
        <w:tc>
          <w:tcPr>
            <w:tcW w:w="1320" w:type="dxa"/>
            <w:vMerge w:val="restar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line="228" w:lineRule="auto"/>
              <w:ind w:left="171" w:right="19" w:hanging="120"/>
              <w:jc w:val="left"/>
              <w:rPr>
                <w:sz w:val="24"/>
              </w:rPr>
            </w:pPr>
          </w:p>
          <w:p w:rsidR="00FB77F2" w:rsidRDefault="00FB77F2">
            <w:pPr>
              <w:pStyle w:val="TableParagraph"/>
              <w:spacing w:line="228" w:lineRule="auto"/>
              <w:ind w:left="171" w:right="19" w:hanging="120"/>
              <w:jc w:val="left"/>
              <w:rPr>
                <w:sz w:val="25"/>
              </w:rPr>
            </w:pPr>
            <w:r>
              <w:rPr>
                <w:rFonts w:hint="eastAsia"/>
                <w:sz w:val="24"/>
              </w:rPr>
              <w:t>港口设施保安费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before="151"/>
              <w:ind w:left="718" w:right="662"/>
              <w:rPr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英尺"/>
              </w:smartTagPr>
              <w:r>
                <w:rPr>
                  <w:sz w:val="24"/>
                </w:rPr>
                <w:t>20</w:t>
              </w:r>
              <w:r>
                <w:rPr>
                  <w:rFonts w:hint="eastAsia"/>
                  <w:sz w:val="24"/>
                </w:rPr>
                <w:t>英尺</w:t>
              </w:r>
            </w:smartTag>
          </w:p>
        </w:tc>
        <w:tc>
          <w:tcPr>
            <w:tcW w:w="34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before="151"/>
              <w:ind w:left="56"/>
              <w:rPr>
                <w:sz w:val="24"/>
              </w:rPr>
            </w:pPr>
            <w:r>
              <w:rPr>
                <w:rFonts w:hint="eastAsia"/>
                <w:sz w:val="24"/>
              </w:rPr>
              <w:t>箱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FB77F2" w:rsidRDefault="00FB77F2" w:rsidP="00FB77F2">
            <w:pPr>
              <w:pStyle w:val="TableParagraph"/>
              <w:spacing w:before="151"/>
              <w:ind w:leftChars="503" w:left="31680" w:right="1040" w:firstLineChars="50" w:firstLine="3168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元</w:t>
            </w:r>
          </w:p>
        </w:tc>
      </w:tr>
      <w:tr w:rsidR="00FB77F2" w:rsidTr="00036EDE">
        <w:trPr>
          <w:trHeight w:val="594"/>
        </w:trPr>
        <w:tc>
          <w:tcPr>
            <w:tcW w:w="132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rPr>
                <w:sz w:val="2"/>
                <w:szCs w:val="2"/>
              </w:rPr>
            </w:pPr>
          </w:p>
        </w:tc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before="151"/>
              <w:ind w:left="718" w:right="662"/>
              <w:rPr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英尺"/>
              </w:smartTagPr>
              <w:r>
                <w:rPr>
                  <w:sz w:val="24"/>
                </w:rPr>
                <w:t>40</w:t>
              </w:r>
              <w:r>
                <w:rPr>
                  <w:rFonts w:hint="eastAsia"/>
                  <w:sz w:val="24"/>
                </w:rPr>
                <w:t>英尺</w:t>
              </w:r>
            </w:smartTag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before="151"/>
              <w:ind w:left="56"/>
              <w:rPr>
                <w:sz w:val="24"/>
              </w:rPr>
            </w:pPr>
            <w:r>
              <w:rPr>
                <w:rFonts w:hint="eastAsia"/>
                <w:sz w:val="24"/>
              </w:rPr>
              <w:t>箱</w:t>
            </w:r>
          </w:p>
        </w:tc>
        <w:tc>
          <w:tcPr>
            <w:tcW w:w="6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77F2" w:rsidRDefault="00FB77F2" w:rsidP="00FB77F2">
            <w:pPr>
              <w:pStyle w:val="TableParagraph"/>
              <w:spacing w:before="151"/>
              <w:ind w:leftChars="503" w:left="31680" w:right="1040" w:firstLineChars="50" w:firstLine="31680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rFonts w:hint="eastAsia"/>
                <w:sz w:val="24"/>
              </w:rPr>
              <w:t>元</w:t>
            </w:r>
          </w:p>
        </w:tc>
      </w:tr>
      <w:tr w:rsidR="00FB77F2">
        <w:trPr>
          <w:trHeight w:val="581"/>
        </w:trPr>
        <w:tc>
          <w:tcPr>
            <w:tcW w:w="15573" w:type="dxa"/>
            <w:gridSpan w:val="4"/>
            <w:tcBorders>
              <w:top w:val="single" w:sz="8" w:space="0" w:color="000000"/>
            </w:tcBorders>
          </w:tcPr>
          <w:p w:rsidR="00FB77F2" w:rsidRDefault="00FB77F2">
            <w:pPr>
              <w:pStyle w:val="TableParagraph"/>
              <w:spacing w:before="151"/>
              <w:ind w:left="37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说明：港口设施保安费只对外贸直达航线的进出口重箱收取。</w:t>
            </w:r>
          </w:p>
        </w:tc>
      </w:tr>
    </w:tbl>
    <w:p w:rsidR="00FB77F2" w:rsidRDefault="00FB77F2"/>
    <w:p w:rsidR="00FB77F2" w:rsidRDefault="00FB77F2">
      <w:pPr>
        <w:pStyle w:val="BodyText"/>
        <w:spacing w:before="41"/>
        <w:ind w:left="759"/>
      </w:pPr>
    </w:p>
    <w:p w:rsidR="00FB77F2" w:rsidRDefault="00FB77F2">
      <w:pPr>
        <w:pStyle w:val="BodyText"/>
        <w:spacing w:before="41"/>
        <w:ind w:left="759"/>
      </w:pPr>
    </w:p>
    <w:p w:rsidR="00FB77F2" w:rsidRDefault="00FB77F2">
      <w:pPr>
        <w:pStyle w:val="BodyText"/>
        <w:spacing w:before="41"/>
        <w:ind w:left="759"/>
      </w:pPr>
    </w:p>
    <w:p w:rsidR="00FB77F2" w:rsidRDefault="00FB77F2">
      <w:pPr>
        <w:pStyle w:val="BodyText"/>
        <w:spacing w:before="41"/>
        <w:ind w:left="759"/>
      </w:pPr>
    </w:p>
    <w:p w:rsidR="00FB77F2" w:rsidRDefault="00FB77F2">
      <w:pPr>
        <w:pStyle w:val="BodyText"/>
        <w:spacing w:before="41"/>
        <w:ind w:left="759"/>
      </w:pPr>
    </w:p>
    <w:p w:rsidR="00FB77F2" w:rsidRDefault="00FB77F2">
      <w:pPr>
        <w:pStyle w:val="BodyText"/>
        <w:spacing w:before="41"/>
        <w:ind w:left="759"/>
      </w:pPr>
    </w:p>
    <w:p w:rsidR="00FB77F2" w:rsidRDefault="00FB77F2">
      <w:pPr>
        <w:pStyle w:val="BodyText"/>
        <w:spacing w:before="41"/>
        <w:ind w:left="759"/>
      </w:pPr>
    </w:p>
    <w:p w:rsidR="00FB77F2" w:rsidRDefault="00FB77F2">
      <w:pPr>
        <w:pStyle w:val="BodyText"/>
        <w:spacing w:before="41"/>
        <w:ind w:left="759"/>
      </w:pPr>
    </w:p>
    <w:p w:rsidR="00FB77F2" w:rsidRDefault="00FB77F2">
      <w:pPr>
        <w:pStyle w:val="BodyText"/>
        <w:spacing w:before="41"/>
        <w:ind w:left="759"/>
      </w:pPr>
    </w:p>
    <w:p w:rsidR="00FB77F2" w:rsidRDefault="00FB77F2">
      <w:pPr>
        <w:pStyle w:val="BodyText"/>
        <w:spacing w:before="41"/>
      </w:pPr>
    </w:p>
    <w:p w:rsidR="00FB77F2" w:rsidRDefault="00FB77F2">
      <w:pPr>
        <w:pStyle w:val="BodyText"/>
        <w:spacing w:before="41"/>
        <w:ind w:left="759"/>
      </w:pPr>
      <w:r>
        <w:rPr>
          <w:rFonts w:hint="eastAsia"/>
        </w:rPr>
        <w:t>附件</w:t>
      </w:r>
      <w:r>
        <w:t>1.2</w:t>
      </w:r>
      <w:r>
        <w:rPr>
          <w:rFonts w:hint="eastAsia"/>
        </w:rPr>
        <w:t>港口作业包干费（特殊需求作业部分）</w:t>
      </w:r>
    </w:p>
    <w:p w:rsidR="00FB77F2" w:rsidRDefault="00FB77F2">
      <w:pPr>
        <w:pStyle w:val="BodyText"/>
        <w:spacing w:before="41"/>
        <w:ind w:left="759"/>
        <w:rPr>
          <w:b w:val="0"/>
          <w:sz w:val="24"/>
          <w:szCs w:val="24"/>
        </w:rPr>
      </w:pPr>
      <w:r>
        <w:t xml:space="preserve">                                                                                                 </w:t>
      </w:r>
      <w:r>
        <w:rPr>
          <w:rFonts w:hint="eastAsia"/>
          <w:b w:val="0"/>
          <w:sz w:val="24"/>
          <w:szCs w:val="24"/>
        </w:rPr>
        <w:t>单位：元</w:t>
      </w:r>
    </w:p>
    <w:tbl>
      <w:tblPr>
        <w:tblW w:w="15239" w:type="dxa"/>
        <w:tblInd w:w="73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93"/>
        <w:gridCol w:w="1107"/>
        <w:gridCol w:w="1334"/>
        <w:gridCol w:w="3699"/>
        <w:gridCol w:w="1013"/>
        <w:gridCol w:w="6"/>
        <w:gridCol w:w="932"/>
        <w:gridCol w:w="1080"/>
        <w:gridCol w:w="960"/>
        <w:gridCol w:w="10"/>
        <w:gridCol w:w="1082"/>
        <w:gridCol w:w="12"/>
        <w:gridCol w:w="1068"/>
        <w:gridCol w:w="1080"/>
        <w:gridCol w:w="1163"/>
      </w:tblGrid>
      <w:tr w:rsidR="00FB77F2" w:rsidTr="00AD60A6">
        <w:trPr>
          <w:trHeight w:val="260"/>
        </w:trPr>
        <w:tc>
          <w:tcPr>
            <w:tcW w:w="693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before="124"/>
              <w:ind w:left="116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244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before="124"/>
              <w:ind w:left="910" w:right="86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</w:t>
            </w:r>
          </w:p>
        </w:tc>
        <w:tc>
          <w:tcPr>
            <w:tcW w:w="369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before="124"/>
              <w:ind w:left="129" w:right="8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作业内容</w:t>
            </w:r>
          </w:p>
        </w:tc>
        <w:tc>
          <w:tcPr>
            <w:tcW w:w="399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 w:rsidP="00FB77F2">
            <w:pPr>
              <w:pStyle w:val="TableParagraph"/>
              <w:spacing w:line="240" w:lineRule="exact"/>
              <w:ind w:right="1584" w:firstLineChars="487" w:firstLine="31680"/>
              <w:jc w:val="lef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箱（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英尺"/>
              </w:smartTagPr>
              <w:r>
                <w:rPr>
                  <w:b/>
                  <w:sz w:val="21"/>
                  <w:szCs w:val="21"/>
                </w:rPr>
                <w:t>20</w:t>
              </w:r>
              <w:r>
                <w:rPr>
                  <w:rFonts w:hint="eastAsia"/>
                  <w:b/>
                  <w:sz w:val="21"/>
                  <w:szCs w:val="21"/>
                </w:rPr>
                <w:t>英尺</w:t>
              </w:r>
            </w:smartTag>
            <w:r>
              <w:rPr>
                <w:rFonts w:hint="eastAsia"/>
                <w:b/>
                <w:sz w:val="21"/>
                <w:szCs w:val="21"/>
              </w:rPr>
              <w:t>）</w:t>
            </w:r>
          </w:p>
        </w:tc>
        <w:tc>
          <w:tcPr>
            <w:tcW w:w="4415" w:type="dxa"/>
            <w:gridSpan w:val="6"/>
            <w:tcBorders>
              <w:left w:val="single" w:sz="8" w:space="0" w:color="000000"/>
              <w:bottom w:val="single" w:sz="8" w:space="0" w:color="000000"/>
            </w:tcBorders>
          </w:tcPr>
          <w:p w:rsidR="00FB77F2" w:rsidRDefault="00FB77F2" w:rsidP="00FB77F2">
            <w:pPr>
              <w:pStyle w:val="TableParagraph"/>
              <w:spacing w:line="240" w:lineRule="exact"/>
              <w:ind w:right="1770" w:firstLineChars="490" w:firstLine="31680"/>
              <w:jc w:val="lef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箱（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英尺"/>
              </w:smartTagPr>
              <w:r>
                <w:rPr>
                  <w:b/>
                  <w:sz w:val="21"/>
                  <w:szCs w:val="21"/>
                </w:rPr>
                <w:t>40</w:t>
              </w:r>
              <w:r>
                <w:rPr>
                  <w:rFonts w:hint="eastAsia"/>
                  <w:b/>
                  <w:sz w:val="21"/>
                  <w:szCs w:val="21"/>
                </w:rPr>
                <w:t>英尺</w:t>
              </w:r>
            </w:smartTag>
            <w:r>
              <w:rPr>
                <w:rFonts w:hint="eastAsia"/>
                <w:b/>
                <w:sz w:val="21"/>
                <w:szCs w:val="21"/>
              </w:rPr>
              <w:t>）</w:t>
            </w:r>
          </w:p>
        </w:tc>
      </w:tr>
      <w:tr w:rsidR="00FB77F2" w:rsidTr="00AD60A6">
        <w:trPr>
          <w:trHeight w:val="272"/>
        </w:trPr>
        <w:tc>
          <w:tcPr>
            <w:tcW w:w="69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rPr>
                <w:sz w:val="2"/>
                <w:szCs w:val="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line="253" w:lineRule="exact"/>
              <w:ind w:left="68" w:right="2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普通箱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line="253" w:lineRule="exact"/>
              <w:ind w:left="46" w:right="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冷藏箱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line="253" w:lineRule="exact"/>
              <w:ind w:left="46" w:right="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危险品箱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line="253" w:lineRule="exact"/>
              <w:ind w:left="108" w:right="69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超限箱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line="253" w:lineRule="exact"/>
              <w:ind w:left="43" w:right="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普通箱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line="253" w:lineRule="exact"/>
              <w:ind w:left="41" w:right="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冷藏箱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line="253" w:lineRule="exact"/>
              <w:ind w:left="42" w:right="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危险品箱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77F2" w:rsidRDefault="00FB77F2">
            <w:pPr>
              <w:pStyle w:val="TableParagraph"/>
              <w:spacing w:line="253" w:lineRule="exact"/>
              <w:ind w:left="195" w:right="149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超限箱</w:t>
            </w:r>
          </w:p>
        </w:tc>
      </w:tr>
      <w:tr w:rsidR="00FB77F2" w:rsidTr="00AD60A6">
        <w:trPr>
          <w:trHeight w:val="781"/>
        </w:trPr>
        <w:tc>
          <w:tcPr>
            <w:tcW w:w="69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FB77F2" w:rsidRDefault="00FB77F2">
            <w:pPr>
              <w:pStyle w:val="TableParagraph"/>
              <w:spacing w:before="1"/>
              <w:ind w:lef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before="8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空出空回作业、重出重回作业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before="134" w:line="228" w:lineRule="auto"/>
              <w:ind w:left="129" w:right="89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车提空箱出港，仍空箱回港；车提重箱出港，仍重箱回港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before="1"/>
              <w:ind w:left="68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before="1"/>
              <w:ind w:left="54" w:righ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before="1"/>
              <w:ind w:lef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before="1"/>
              <w:ind w:left="108" w:righ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before="1"/>
              <w:ind w:left="46" w:righ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before="1"/>
              <w:ind w:left="46" w:righ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before="1"/>
              <w:ind w:left="44" w:righ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FB77F2" w:rsidRDefault="00FB77F2">
            <w:pPr>
              <w:pStyle w:val="TableParagraph"/>
              <w:spacing w:before="1"/>
              <w:ind w:left="195" w:righ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FB77F2" w:rsidTr="00AD60A6">
        <w:trPr>
          <w:trHeight w:val="345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before="165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转关作业（上、下车作业）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before="35" w:line="292" w:lineRule="exact"/>
              <w:ind w:left="123" w:right="89" w:firstLine="6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陆路提离不还港区或陆路直接送进港区的作业。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77F2" w:rsidRDefault="00FB77F2">
            <w:pPr>
              <w:pStyle w:val="TableParagraph"/>
              <w:ind w:left="68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77F2" w:rsidRDefault="00FB77F2">
            <w:pPr>
              <w:pStyle w:val="TableParagraph"/>
              <w:ind w:left="54" w:righ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77F2" w:rsidRDefault="00FB77F2">
            <w:pPr>
              <w:pStyle w:val="TableParagraph"/>
              <w:ind w:lef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77F2" w:rsidRDefault="00FB77F2">
            <w:pPr>
              <w:pStyle w:val="TableParagraph"/>
              <w:ind w:left="108" w:righ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77F2" w:rsidRDefault="00FB77F2">
            <w:pPr>
              <w:pStyle w:val="TableParagraph"/>
              <w:ind w:left="46" w:righ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77F2" w:rsidRDefault="00FB77F2">
            <w:pPr>
              <w:pStyle w:val="TableParagraph"/>
              <w:ind w:left="46" w:righ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77F2" w:rsidRDefault="00FB77F2">
            <w:pPr>
              <w:pStyle w:val="TableParagraph"/>
              <w:ind w:left="44" w:righ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FB77F2" w:rsidRDefault="00FB77F2">
            <w:pPr>
              <w:pStyle w:val="TableParagraph"/>
              <w:ind w:left="195" w:righ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FB77F2" w:rsidTr="00AD60A6">
        <w:trPr>
          <w:trHeight w:val="180"/>
        </w:trPr>
        <w:tc>
          <w:tcPr>
            <w:tcW w:w="69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before="165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客户现场开箱门作业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before="35" w:line="292" w:lineRule="exact"/>
              <w:ind w:left="123" w:right="89" w:firstLine="6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客户开箱看货、取样、贴标签等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before="175"/>
              <w:ind w:left="68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before="175"/>
              <w:ind w:left="54" w:right="6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before="175"/>
              <w:ind w:left="46" w:righ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before="175"/>
              <w:ind w:left="46" w:right="6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FB77F2" w:rsidRDefault="00FB77F2">
            <w:pPr>
              <w:pStyle w:val="TableParagraph"/>
              <w:spacing w:before="1"/>
              <w:ind w:left="195" w:right="149"/>
              <w:rPr>
                <w:sz w:val="24"/>
                <w:szCs w:val="24"/>
              </w:rPr>
            </w:pPr>
          </w:p>
        </w:tc>
      </w:tr>
      <w:tr w:rsidR="00FB77F2" w:rsidTr="00AD60A6">
        <w:trPr>
          <w:trHeight w:val="765"/>
        </w:trPr>
        <w:tc>
          <w:tcPr>
            <w:tcW w:w="69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before="175"/>
              <w:ind w:lef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before="165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堆场翻倒箱作业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before="35" w:line="292" w:lineRule="exact"/>
              <w:ind w:left="123" w:right="89" w:firstLine="6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指定箱号提空箱、挑选空箱，每箱每次翻倒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before="175"/>
              <w:ind w:left="68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before="175"/>
              <w:ind w:left="54" w:right="6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77F2" w:rsidRDefault="00FB77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77F2" w:rsidRDefault="00FB77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before="175"/>
              <w:ind w:left="46" w:righ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before="175"/>
              <w:ind w:left="46" w:right="6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77F2" w:rsidRDefault="00FB77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FB77F2" w:rsidRDefault="00FB77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B77F2" w:rsidTr="00AD60A6">
        <w:trPr>
          <w:trHeight w:val="450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before="175"/>
              <w:ind w:lef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before="8"/>
              <w:jc w:val="both"/>
              <w:rPr>
                <w:sz w:val="24"/>
                <w:szCs w:val="24"/>
              </w:rPr>
            </w:pPr>
          </w:p>
          <w:p w:rsidR="00FB77F2" w:rsidRDefault="00FB77F2">
            <w:pPr>
              <w:pStyle w:val="TableParagraph"/>
              <w:ind w:right="858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调箱门作业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before="127" w:line="228" w:lineRule="auto"/>
              <w:ind w:left="123" w:right="89" w:firstLine="6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车上两只</w:t>
            </w:r>
            <w:r>
              <w:rPr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尺集装箱前后交换位置或大箱换集卡作业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77F2" w:rsidRDefault="00FB77F2">
            <w:pPr>
              <w:pStyle w:val="TableParagraph"/>
              <w:ind w:left="68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77F2" w:rsidRDefault="00FB77F2">
            <w:pPr>
              <w:pStyle w:val="TableParagraph"/>
              <w:ind w:left="54" w:right="6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77F2" w:rsidRDefault="00FB77F2">
            <w:pPr>
              <w:pStyle w:val="TableParagraph"/>
              <w:ind w:left="46"/>
              <w:rPr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77F2" w:rsidRDefault="00FB77F2">
            <w:pPr>
              <w:pStyle w:val="TableParagraph"/>
              <w:ind w:left="108" w:right="64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77F2" w:rsidRDefault="00FB77F2">
            <w:pPr>
              <w:pStyle w:val="TableParagraph"/>
              <w:ind w:left="46" w:righ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77F2" w:rsidRDefault="00FB77F2">
            <w:pPr>
              <w:pStyle w:val="TableParagraph"/>
              <w:ind w:left="46" w:right="6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77F2" w:rsidRDefault="00FB77F2">
            <w:pPr>
              <w:pStyle w:val="TableParagraph"/>
              <w:ind w:left="44" w:right="6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FB77F2" w:rsidRDefault="00FB77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B77F2" w:rsidTr="00AD60A6">
        <w:trPr>
          <w:trHeight w:val="796"/>
        </w:trPr>
        <w:tc>
          <w:tcPr>
            <w:tcW w:w="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FB77F2" w:rsidRDefault="00FB77F2">
            <w:pPr>
              <w:pStyle w:val="TableParagraph"/>
              <w:ind w:lef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BodyText"/>
              <w:spacing w:before="41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其他特殊搬移作业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before="127" w:line="228" w:lineRule="auto"/>
              <w:ind w:left="123" w:right="89" w:firstLine="6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由于船方或货方原因、要求造成的搬移。每箱每次搬移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B77F2" w:rsidRDefault="00FB77F2">
            <w:pPr>
              <w:pStyle w:val="TableParagraph"/>
              <w:ind w:left="68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77F2" w:rsidRDefault="00FB77F2">
            <w:pPr>
              <w:pStyle w:val="TableParagraph"/>
              <w:ind w:left="54" w:righ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ind w:lef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ind w:left="108" w:righ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B77F2" w:rsidRDefault="00FB77F2">
            <w:pPr>
              <w:pStyle w:val="TableParagraph"/>
              <w:ind w:left="46" w:righ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77F2" w:rsidRDefault="00FB77F2">
            <w:pPr>
              <w:pStyle w:val="TableParagraph"/>
              <w:ind w:left="46" w:righ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77F2" w:rsidRDefault="00FB77F2">
            <w:pPr>
              <w:pStyle w:val="TableParagraph"/>
              <w:ind w:left="44" w:righ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97.5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FB77F2" w:rsidRDefault="00FB77F2">
            <w:pPr>
              <w:pStyle w:val="TableParagraph"/>
              <w:ind w:left="195" w:righ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FB77F2" w:rsidTr="00AD60A6">
        <w:trPr>
          <w:trHeight w:val="471"/>
        </w:trPr>
        <w:tc>
          <w:tcPr>
            <w:tcW w:w="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 w:rsidP="00FB77F2">
            <w:pPr>
              <w:pStyle w:val="TableParagraph"/>
              <w:ind w:firstLineChars="100" w:firstLine="316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before="2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过磅称重作业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before="91"/>
              <w:ind w:left="126" w:right="89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使用港方集卡进行过磅称重。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B77F2" w:rsidRDefault="00FB77F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77F2" w:rsidRDefault="00FB77F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77F2" w:rsidRDefault="00FB77F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165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77F2" w:rsidRDefault="00FB77F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255</w:t>
            </w: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77F2" w:rsidRDefault="00FB77F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225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77F2" w:rsidRDefault="00FB77F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77F2" w:rsidRDefault="00FB77F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245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FB77F2" w:rsidRDefault="00FB77F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300</w:t>
            </w:r>
          </w:p>
        </w:tc>
      </w:tr>
      <w:tr w:rsidR="00FB77F2" w:rsidTr="00AD60A6">
        <w:trPr>
          <w:trHeight w:val="518"/>
        </w:trPr>
        <w:tc>
          <w:tcPr>
            <w:tcW w:w="69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before="52"/>
              <w:ind w:lef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before="43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修洗箱辅助移箱作业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before="52"/>
              <w:ind w:left="129" w:right="77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修洗箱区域与正常箱区域间移箱</w:t>
            </w:r>
          </w:p>
        </w:tc>
        <w:tc>
          <w:tcPr>
            <w:tcW w:w="4001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B77F2" w:rsidRDefault="00FB77F2" w:rsidP="00FB77F2">
            <w:pPr>
              <w:ind w:firstLineChars="850" w:firstLine="31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4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77F2" w:rsidRDefault="00FB77F2" w:rsidP="00FB77F2">
            <w:pPr>
              <w:ind w:firstLineChars="550" w:firstLine="31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FB77F2" w:rsidTr="00AD60A6">
        <w:trPr>
          <w:trHeight w:val="551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before="52"/>
              <w:ind w:lef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before="43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框架箱折叠作业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before="52"/>
              <w:ind w:left="129" w:right="77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按客户要求对框架箱进行折叠。</w:t>
            </w:r>
          </w:p>
        </w:tc>
        <w:tc>
          <w:tcPr>
            <w:tcW w:w="8406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FB77F2" w:rsidRDefault="00FB77F2">
            <w:pPr>
              <w:pStyle w:val="TableParagraph"/>
              <w:spacing w:before="43"/>
              <w:ind w:left="4000" w:right="39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FB77F2" w:rsidTr="00AD60A6">
        <w:trPr>
          <w:trHeight w:val="510"/>
        </w:trPr>
        <w:tc>
          <w:tcPr>
            <w:tcW w:w="69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B77F2" w:rsidRDefault="00FB77F2" w:rsidP="00AD60A6">
            <w:pPr>
              <w:pStyle w:val="TableParagraph"/>
              <w:spacing w:before="52"/>
              <w:ind w:lef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 w:rsidP="00AD60A6">
            <w:pPr>
              <w:pStyle w:val="TableParagraph"/>
              <w:spacing w:before="43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港口供水、供电服务费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 w:rsidP="00AD60A6">
            <w:pPr>
              <w:pStyle w:val="TableParagraph"/>
              <w:spacing w:before="52"/>
              <w:ind w:left="129" w:right="77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提供给船舶等供水、供电服务</w:t>
            </w:r>
          </w:p>
        </w:tc>
        <w:tc>
          <w:tcPr>
            <w:tcW w:w="8406" w:type="dxa"/>
            <w:gridSpan w:val="11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FB77F2" w:rsidRDefault="00FB77F2" w:rsidP="00AD60A6">
            <w:pPr>
              <w:pStyle w:val="TableParagraph"/>
              <w:spacing w:before="43"/>
              <w:ind w:right="394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供水服务费</w:t>
            </w:r>
            <w:r>
              <w:rPr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元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吨；供电服务费</w:t>
            </w:r>
            <w:r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元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度</w:t>
            </w:r>
          </w:p>
        </w:tc>
      </w:tr>
      <w:tr w:rsidR="00FB77F2" w:rsidTr="00AD60A6">
        <w:trPr>
          <w:trHeight w:val="759"/>
        </w:trPr>
        <w:tc>
          <w:tcPr>
            <w:tcW w:w="693" w:type="dxa"/>
            <w:vMerge w:val="restart"/>
            <w:tcBorders>
              <w:top w:val="single" w:sz="8" w:space="0" w:color="000000"/>
              <w:right w:val="single" w:sz="4" w:space="0" w:color="auto"/>
            </w:tcBorders>
          </w:tcPr>
          <w:p w:rsidR="00FB77F2" w:rsidRDefault="00FB77F2">
            <w:pPr>
              <w:pStyle w:val="TableParagraph"/>
              <w:spacing w:before="81"/>
              <w:ind w:left="37"/>
              <w:rPr>
                <w:sz w:val="24"/>
                <w:szCs w:val="24"/>
              </w:rPr>
            </w:pPr>
          </w:p>
          <w:p w:rsidR="00FB77F2" w:rsidRDefault="00FB77F2">
            <w:pPr>
              <w:pStyle w:val="TableParagraph"/>
              <w:spacing w:before="81"/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FB77F2" w:rsidRDefault="00FB77F2">
            <w:pPr>
              <w:pStyle w:val="TableParagraph"/>
              <w:spacing w:before="81"/>
              <w:ind w:left="3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集装箱管理费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F2" w:rsidRDefault="00FB77F2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FB77F2" w:rsidRDefault="00FB77F2">
            <w:pPr>
              <w:pStyle w:val="TableParagraph"/>
              <w:ind w:right="8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外贸</w:t>
            </w:r>
          </w:p>
        </w:tc>
        <w:tc>
          <w:tcPr>
            <w:tcW w:w="3699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FB77F2" w:rsidRDefault="00FB77F2">
            <w:pPr>
              <w:pStyle w:val="TableParagraph"/>
              <w:spacing w:before="81"/>
              <w:ind w:left="37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根据集装箱班轮公司和集装箱营运人的委托，负责其集装箱的跟踪、盘存和先进先出的管理服务。办理集装箱查询、收发、箱体检验、向委托人提供有关集装箱动态信息报告。</w:t>
            </w:r>
          </w:p>
        </w:tc>
        <w:tc>
          <w:tcPr>
            <w:tcW w:w="4001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F2" w:rsidRDefault="00FB77F2">
            <w:pPr>
              <w:pStyle w:val="TableParagraph"/>
              <w:spacing w:before="213"/>
              <w:ind w:left="1626" w:right="15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405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FB77F2" w:rsidRDefault="00FB77F2">
            <w:pPr>
              <w:pStyle w:val="TableParagraph"/>
              <w:spacing w:before="213"/>
              <w:ind w:right="17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FB77F2" w:rsidTr="00AD60A6">
        <w:trPr>
          <w:trHeight w:val="490"/>
        </w:trPr>
        <w:tc>
          <w:tcPr>
            <w:tcW w:w="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77F2" w:rsidRDefault="00FB77F2">
            <w:pPr>
              <w:pStyle w:val="TableParagraph"/>
              <w:spacing w:before="81"/>
              <w:ind w:left="37"/>
              <w:jc w:val="left"/>
              <w:rPr>
                <w:sz w:val="24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F2" w:rsidRDefault="00FB77F2">
            <w:pPr>
              <w:pStyle w:val="TableParagraph"/>
              <w:spacing w:before="81"/>
              <w:ind w:left="37"/>
              <w:jc w:val="left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F2" w:rsidRDefault="00FB77F2">
            <w:pPr>
              <w:pStyle w:val="TableParagraph"/>
              <w:spacing w:before="206"/>
              <w:ind w:right="8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内贸</w:t>
            </w: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F2" w:rsidRDefault="00FB77F2">
            <w:pPr>
              <w:pStyle w:val="TableParagraph"/>
              <w:spacing w:before="81"/>
              <w:ind w:left="37"/>
              <w:jc w:val="left"/>
              <w:rPr>
                <w:sz w:val="24"/>
                <w:szCs w:val="24"/>
              </w:rPr>
            </w:pPr>
          </w:p>
        </w:tc>
        <w:tc>
          <w:tcPr>
            <w:tcW w:w="4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F2" w:rsidRDefault="00FB77F2">
            <w:pPr>
              <w:pStyle w:val="TableParagraph"/>
              <w:spacing w:before="196"/>
              <w:ind w:left="1626" w:right="15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7F2" w:rsidRDefault="00FB77F2">
            <w:pPr>
              <w:pStyle w:val="TableParagraph"/>
              <w:spacing w:before="196"/>
              <w:ind w:right="17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FB77F2">
        <w:trPr>
          <w:trHeight w:val="536"/>
        </w:trPr>
        <w:tc>
          <w:tcPr>
            <w:tcW w:w="15239" w:type="dxa"/>
            <w:gridSpan w:val="15"/>
            <w:tcBorders>
              <w:top w:val="single" w:sz="8" w:space="0" w:color="000000"/>
            </w:tcBorders>
          </w:tcPr>
          <w:p w:rsidR="00FB77F2" w:rsidRDefault="00FB77F2">
            <w:pPr>
              <w:pStyle w:val="TableParagraph"/>
              <w:spacing w:before="6" w:line="292" w:lineRule="exact"/>
              <w:ind w:left="37" w:right="15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说明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：集装箱管理费采取包干计费，自集装箱（不论空重）进入堆场之日起至离港为止。空箱堆存超过</w:t>
            </w:r>
            <w:r>
              <w:rPr>
                <w:sz w:val="24"/>
              </w:rPr>
              <w:t>360</w:t>
            </w:r>
            <w:r>
              <w:rPr>
                <w:rFonts w:hint="eastAsia"/>
                <w:sz w:val="24"/>
              </w:rPr>
              <w:t>天，自</w:t>
            </w:r>
            <w:r>
              <w:rPr>
                <w:sz w:val="24"/>
              </w:rPr>
              <w:t>361</w:t>
            </w:r>
            <w:r>
              <w:rPr>
                <w:rFonts w:hint="eastAsia"/>
                <w:sz w:val="24"/>
              </w:rPr>
              <w:t>天起，按集装箱堆存保管费空箱收费标准按天计收。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说明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英尺"/>
              </w:smartTagPr>
              <w:r>
                <w:rPr>
                  <w:sz w:val="24"/>
                </w:rPr>
                <w:t>45</w:t>
              </w:r>
              <w:r>
                <w:rPr>
                  <w:rFonts w:hint="eastAsia"/>
                  <w:sz w:val="24"/>
                </w:rPr>
                <w:t>英尺</w:t>
              </w:r>
            </w:smartTag>
            <w:r>
              <w:rPr>
                <w:rFonts w:hint="eastAsia"/>
                <w:sz w:val="24"/>
              </w:rPr>
              <w:t>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英尺"/>
              </w:smartTagPr>
              <w:r>
                <w:rPr>
                  <w:sz w:val="24"/>
                </w:rPr>
                <w:t>48</w:t>
              </w:r>
              <w:r>
                <w:rPr>
                  <w:rFonts w:hint="eastAsia"/>
                  <w:sz w:val="24"/>
                </w:rPr>
                <w:t>英尺</w:t>
              </w:r>
            </w:smartTag>
            <w:r>
              <w:rPr>
                <w:rFonts w:hint="eastAsia"/>
                <w:sz w:val="24"/>
              </w:rPr>
              <w:t>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英尺"/>
              </w:smartTagPr>
              <w:r>
                <w:rPr>
                  <w:sz w:val="24"/>
                </w:rPr>
                <w:t>53</w:t>
              </w:r>
              <w:r>
                <w:rPr>
                  <w:rFonts w:hint="eastAsia"/>
                  <w:sz w:val="24"/>
                </w:rPr>
                <w:t>英尺</w:t>
              </w:r>
            </w:smartTag>
            <w:r>
              <w:rPr>
                <w:rFonts w:hint="eastAsia"/>
                <w:sz w:val="24"/>
              </w:rPr>
              <w:t>计收标准为其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英尺"/>
              </w:smartTagPr>
              <w:r>
                <w:rPr>
                  <w:sz w:val="24"/>
                </w:rPr>
                <w:t>40</w:t>
              </w:r>
              <w:r>
                <w:rPr>
                  <w:rFonts w:hint="eastAsia"/>
                  <w:sz w:val="24"/>
                </w:rPr>
                <w:t>英尺</w:t>
              </w:r>
            </w:smartTag>
            <w:r>
              <w:rPr>
                <w:rFonts w:hint="eastAsia"/>
                <w:sz w:val="24"/>
              </w:rPr>
              <w:t>标准集装箱相应箱型的</w:t>
            </w:r>
            <w:r>
              <w:rPr>
                <w:sz w:val="24"/>
              </w:rPr>
              <w:t>1.25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1.35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>1.5</w:t>
            </w:r>
            <w:r>
              <w:rPr>
                <w:rFonts w:hint="eastAsia"/>
                <w:sz w:val="24"/>
              </w:rPr>
              <w:t>倍。</w:t>
            </w:r>
          </w:p>
        </w:tc>
      </w:tr>
    </w:tbl>
    <w:p w:rsidR="00FB77F2" w:rsidRDefault="00FB77F2">
      <w:pPr>
        <w:pStyle w:val="BodyText"/>
        <w:spacing w:before="41"/>
      </w:pPr>
    </w:p>
    <w:p w:rsidR="00FB77F2" w:rsidRDefault="00FB77F2">
      <w:pPr>
        <w:pStyle w:val="BodyText"/>
        <w:spacing w:before="41"/>
        <w:ind w:left="759"/>
      </w:pPr>
      <w:r>
        <w:rPr>
          <w:rFonts w:hint="eastAsia"/>
        </w:rPr>
        <w:t>附件</w:t>
      </w:r>
      <w:r>
        <w:t>1.3</w:t>
      </w:r>
      <w:r>
        <w:rPr>
          <w:rFonts w:hint="eastAsia"/>
        </w:rPr>
        <w:t>港口作业包干费（装拆箱作业部分）</w:t>
      </w:r>
    </w:p>
    <w:p w:rsidR="00FB77F2" w:rsidRDefault="00FB77F2">
      <w:pPr>
        <w:spacing w:before="12"/>
        <w:rPr>
          <w:b/>
          <w:sz w:val="24"/>
        </w:rPr>
      </w:pPr>
    </w:p>
    <w:p w:rsidR="00FB77F2" w:rsidRDefault="00FB77F2">
      <w:pPr>
        <w:rPr>
          <w:sz w:val="24"/>
        </w:rPr>
        <w:sectPr w:rsidR="00FB77F2">
          <w:pgSz w:w="16840" w:h="11910" w:orient="landscape"/>
          <w:pgMar w:top="960" w:right="520" w:bottom="280" w:left="220" w:header="720" w:footer="720" w:gutter="0"/>
          <w:cols w:space="720"/>
        </w:sectPr>
      </w:pPr>
    </w:p>
    <w:p w:rsidR="00FB77F2" w:rsidRDefault="00FB77F2">
      <w:pPr>
        <w:rPr>
          <w:b/>
          <w:sz w:val="24"/>
        </w:rPr>
      </w:pPr>
    </w:p>
    <w:tbl>
      <w:tblPr>
        <w:tblpPr w:leftFromText="180" w:rightFromText="180" w:vertAnchor="text" w:tblpX="537" w:tblpY="-149"/>
        <w:tblW w:w="13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0"/>
        <w:gridCol w:w="7"/>
        <w:gridCol w:w="4171"/>
        <w:gridCol w:w="2640"/>
        <w:gridCol w:w="2647"/>
        <w:gridCol w:w="2523"/>
      </w:tblGrid>
      <w:tr w:rsidR="00FB77F2">
        <w:trPr>
          <w:trHeight w:val="352"/>
        </w:trPr>
        <w:tc>
          <w:tcPr>
            <w:tcW w:w="1320" w:type="dxa"/>
          </w:tcPr>
          <w:p w:rsidR="00FB77F2" w:rsidRDefault="00FB77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单位：元</w:t>
            </w:r>
          </w:p>
        </w:tc>
        <w:tc>
          <w:tcPr>
            <w:tcW w:w="4178" w:type="dxa"/>
            <w:gridSpan w:val="2"/>
          </w:tcPr>
          <w:p w:rsidR="00FB77F2" w:rsidRDefault="00FB77F2">
            <w:pPr>
              <w:ind w:left="136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2640" w:type="dxa"/>
          </w:tcPr>
          <w:p w:rsidR="00FB77F2" w:rsidRDefault="00FB77F2" w:rsidP="00FB77F2">
            <w:pPr>
              <w:ind w:firstLineChars="147" w:firstLine="31680"/>
              <w:rPr>
                <w:b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英尺"/>
              </w:smartTagPr>
              <w:r>
                <w:rPr>
                  <w:b/>
                  <w:sz w:val="28"/>
                  <w:szCs w:val="28"/>
                </w:rPr>
                <w:t>20</w:t>
              </w:r>
              <w:r>
                <w:rPr>
                  <w:rFonts w:hint="eastAsia"/>
                  <w:b/>
                  <w:sz w:val="28"/>
                  <w:szCs w:val="28"/>
                </w:rPr>
                <w:t>英尺</w:t>
              </w:r>
            </w:smartTag>
          </w:p>
        </w:tc>
        <w:tc>
          <w:tcPr>
            <w:tcW w:w="2647" w:type="dxa"/>
          </w:tcPr>
          <w:p w:rsidR="00FB77F2" w:rsidRDefault="00FB77F2" w:rsidP="00FB77F2">
            <w:pPr>
              <w:ind w:firstLineChars="245" w:firstLine="31680"/>
              <w:rPr>
                <w:b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英尺"/>
              </w:smartTagPr>
              <w:r>
                <w:rPr>
                  <w:b/>
                  <w:sz w:val="28"/>
                  <w:szCs w:val="28"/>
                </w:rPr>
                <w:t>40</w:t>
              </w:r>
              <w:r>
                <w:rPr>
                  <w:rFonts w:hint="eastAsia"/>
                  <w:b/>
                  <w:sz w:val="28"/>
                  <w:szCs w:val="28"/>
                </w:rPr>
                <w:t>英尺</w:t>
              </w:r>
            </w:smartTag>
          </w:p>
        </w:tc>
        <w:tc>
          <w:tcPr>
            <w:tcW w:w="2523" w:type="dxa"/>
            <w:vMerge w:val="restart"/>
          </w:tcPr>
          <w:p w:rsidR="00FB77F2" w:rsidRDefault="00FB77F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备注：</w:t>
            </w:r>
            <w:r>
              <w:rPr>
                <w:rFonts w:hint="eastAsia"/>
                <w:sz w:val="24"/>
              </w:rPr>
              <w:t>装箱作业时，码头只提供装拆箱作业，加固所需材料由客户提供，如需港方提供则根据实际使用材料费用另议</w:t>
            </w:r>
          </w:p>
        </w:tc>
      </w:tr>
      <w:tr w:rsidR="00FB77F2">
        <w:trPr>
          <w:trHeight w:val="570"/>
        </w:trPr>
        <w:tc>
          <w:tcPr>
            <w:tcW w:w="1327" w:type="dxa"/>
            <w:gridSpan w:val="2"/>
            <w:vMerge w:val="restart"/>
          </w:tcPr>
          <w:p w:rsidR="00FB77F2" w:rsidRDefault="00FB77F2">
            <w:pPr>
              <w:rPr>
                <w:sz w:val="24"/>
              </w:rPr>
            </w:pPr>
          </w:p>
          <w:p w:rsidR="00FB77F2" w:rsidRDefault="00FB77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外贸</w:t>
            </w:r>
          </w:p>
        </w:tc>
        <w:tc>
          <w:tcPr>
            <w:tcW w:w="4171" w:type="dxa"/>
          </w:tcPr>
          <w:p w:rsidR="00FB77F2" w:rsidRDefault="00FB77F2">
            <w:pPr>
              <w:pStyle w:val="TableParagraph"/>
              <w:spacing w:before="67"/>
              <w:ind w:left="217" w:right="173"/>
              <w:rPr>
                <w:sz w:val="24"/>
              </w:rPr>
            </w:pPr>
            <w:r>
              <w:rPr>
                <w:rFonts w:hint="eastAsia"/>
                <w:sz w:val="24"/>
              </w:rPr>
              <w:t>机械装拆箱（箱）</w:t>
            </w:r>
          </w:p>
        </w:tc>
        <w:tc>
          <w:tcPr>
            <w:tcW w:w="2640" w:type="dxa"/>
          </w:tcPr>
          <w:p w:rsidR="00FB77F2" w:rsidRDefault="00FB77F2">
            <w:pPr>
              <w:pStyle w:val="TableParagraph"/>
              <w:spacing w:before="67"/>
              <w:ind w:right="738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2647" w:type="dxa"/>
          </w:tcPr>
          <w:p w:rsidR="00FB77F2" w:rsidRDefault="00FB77F2">
            <w:pPr>
              <w:pStyle w:val="TableParagraph"/>
              <w:spacing w:before="67"/>
              <w:ind w:left="877" w:right="81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600</w:t>
            </w:r>
          </w:p>
        </w:tc>
        <w:tc>
          <w:tcPr>
            <w:tcW w:w="2523" w:type="dxa"/>
            <w:vMerge/>
          </w:tcPr>
          <w:p w:rsidR="00FB77F2" w:rsidRDefault="00FB77F2">
            <w:pPr>
              <w:pStyle w:val="TableParagraph"/>
              <w:spacing w:before="67"/>
              <w:ind w:right="816"/>
              <w:jc w:val="both"/>
              <w:rPr>
                <w:sz w:val="24"/>
              </w:rPr>
            </w:pPr>
          </w:p>
        </w:tc>
      </w:tr>
      <w:tr w:rsidR="00FB77F2">
        <w:trPr>
          <w:trHeight w:val="480"/>
        </w:trPr>
        <w:tc>
          <w:tcPr>
            <w:tcW w:w="1327" w:type="dxa"/>
            <w:gridSpan w:val="2"/>
            <w:vMerge/>
          </w:tcPr>
          <w:p w:rsidR="00FB77F2" w:rsidRDefault="00FB77F2">
            <w:pPr>
              <w:rPr>
                <w:sz w:val="24"/>
              </w:rPr>
            </w:pPr>
          </w:p>
        </w:tc>
        <w:tc>
          <w:tcPr>
            <w:tcW w:w="4171" w:type="dxa"/>
          </w:tcPr>
          <w:p w:rsidR="00FB77F2" w:rsidRDefault="00FB77F2">
            <w:pPr>
              <w:pStyle w:val="TableParagraph"/>
              <w:spacing w:line="300" w:lineRule="exact"/>
              <w:ind w:left="217" w:right="173"/>
              <w:rPr>
                <w:sz w:val="24"/>
              </w:rPr>
            </w:pPr>
            <w:r>
              <w:rPr>
                <w:rFonts w:hint="eastAsia"/>
                <w:sz w:val="24"/>
              </w:rPr>
              <w:t>人工小包装装拆箱（箱）</w:t>
            </w:r>
          </w:p>
        </w:tc>
        <w:tc>
          <w:tcPr>
            <w:tcW w:w="2640" w:type="dxa"/>
          </w:tcPr>
          <w:p w:rsidR="00FB77F2" w:rsidRDefault="00FB77F2">
            <w:pPr>
              <w:pStyle w:val="TableParagraph"/>
              <w:spacing w:before="146"/>
              <w:ind w:right="738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2647" w:type="dxa"/>
          </w:tcPr>
          <w:p w:rsidR="00FB77F2" w:rsidRDefault="00FB77F2">
            <w:pPr>
              <w:pStyle w:val="TableParagraph"/>
              <w:spacing w:before="146"/>
              <w:ind w:left="877" w:right="816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2523" w:type="dxa"/>
            <w:vMerge/>
          </w:tcPr>
          <w:p w:rsidR="00FB77F2" w:rsidRDefault="00FB77F2">
            <w:pPr>
              <w:pStyle w:val="TableParagraph"/>
              <w:spacing w:before="146"/>
              <w:ind w:right="816"/>
              <w:jc w:val="both"/>
              <w:rPr>
                <w:sz w:val="24"/>
              </w:rPr>
            </w:pPr>
          </w:p>
        </w:tc>
      </w:tr>
      <w:tr w:rsidR="00FB77F2">
        <w:trPr>
          <w:trHeight w:val="585"/>
        </w:trPr>
        <w:tc>
          <w:tcPr>
            <w:tcW w:w="1327" w:type="dxa"/>
            <w:gridSpan w:val="2"/>
            <w:vMerge w:val="restart"/>
          </w:tcPr>
          <w:p w:rsidR="00FB77F2" w:rsidRDefault="00FB77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内贸</w:t>
            </w:r>
          </w:p>
        </w:tc>
        <w:tc>
          <w:tcPr>
            <w:tcW w:w="4171" w:type="dxa"/>
          </w:tcPr>
          <w:p w:rsidR="00FB77F2" w:rsidRDefault="00FB77F2">
            <w:pPr>
              <w:pStyle w:val="TableParagraph"/>
              <w:spacing w:before="67"/>
              <w:ind w:left="217" w:right="173"/>
              <w:rPr>
                <w:sz w:val="24"/>
              </w:rPr>
            </w:pPr>
            <w:r>
              <w:rPr>
                <w:rFonts w:hint="eastAsia"/>
                <w:sz w:val="24"/>
              </w:rPr>
              <w:t>机械装拆箱（箱）</w:t>
            </w:r>
          </w:p>
        </w:tc>
        <w:tc>
          <w:tcPr>
            <w:tcW w:w="2640" w:type="dxa"/>
          </w:tcPr>
          <w:p w:rsidR="00FB77F2" w:rsidRDefault="00FB77F2">
            <w:pPr>
              <w:pStyle w:val="TableParagraph"/>
              <w:spacing w:before="67"/>
              <w:ind w:right="73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2647" w:type="dxa"/>
          </w:tcPr>
          <w:p w:rsidR="00FB77F2" w:rsidRDefault="00FB77F2">
            <w:pPr>
              <w:pStyle w:val="TableParagraph"/>
              <w:spacing w:before="67"/>
              <w:ind w:left="877" w:right="816"/>
              <w:rPr>
                <w:sz w:val="24"/>
              </w:rPr>
            </w:pPr>
            <w:r>
              <w:rPr>
                <w:sz w:val="24"/>
                <w:lang w:val="en-US"/>
              </w:rPr>
              <w:t>55</w:t>
            </w:r>
            <w:r>
              <w:rPr>
                <w:sz w:val="24"/>
              </w:rPr>
              <w:t>0</w:t>
            </w:r>
          </w:p>
        </w:tc>
        <w:tc>
          <w:tcPr>
            <w:tcW w:w="2523" w:type="dxa"/>
            <w:vMerge/>
          </w:tcPr>
          <w:p w:rsidR="00FB77F2" w:rsidRDefault="00FB77F2">
            <w:pPr>
              <w:pStyle w:val="TableParagraph"/>
              <w:spacing w:before="67"/>
              <w:ind w:right="816"/>
              <w:jc w:val="both"/>
              <w:rPr>
                <w:sz w:val="24"/>
              </w:rPr>
            </w:pPr>
          </w:p>
        </w:tc>
      </w:tr>
      <w:tr w:rsidR="00FB77F2">
        <w:trPr>
          <w:trHeight w:val="465"/>
        </w:trPr>
        <w:tc>
          <w:tcPr>
            <w:tcW w:w="1327" w:type="dxa"/>
            <w:gridSpan w:val="2"/>
            <w:vMerge/>
          </w:tcPr>
          <w:p w:rsidR="00FB77F2" w:rsidRDefault="00FB77F2">
            <w:pPr>
              <w:rPr>
                <w:sz w:val="24"/>
              </w:rPr>
            </w:pPr>
          </w:p>
        </w:tc>
        <w:tc>
          <w:tcPr>
            <w:tcW w:w="4171" w:type="dxa"/>
          </w:tcPr>
          <w:p w:rsidR="00FB77F2" w:rsidRDefault="00FB77F2">
            <w:pPr>
              <w:pStyle w:val="TableParagraph"/>
              <w:spacing w:line="300" w:lineRule="exact"/>
              <w:ind w:left="217" w:right="173"/>
              <w:rPr>
                <w:sz w:val="24"/>
              </w:rPr>
            </w:pPr>
            <w:r>
              <w:rPr>
                <w:rFonts w:hint="eastAsia"/>
                <w:sz w:val="24"/>
              </w:rPr>
              <w:t>人工小包装装拆箱（箱）</w:t>
            </w:r>
          </w:p>
        </w:tc>
        <w:tc>
          <w:tcPr>
            <w:tcW w:w="2640" w:type="dxa"/>
          </w:tcPr>
          <w:p w:rsidR="00FB77F2" w:rsidRDefault="00FB77F2">
            <w:pPr>
              <w:pStyle w:val="TableParagraph"/>
              <w:spacing w:before="146"/>
              <w:ind w:right="738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2647" w:type="dxa"/>
          </w:tcPr>
          <w:p w:rsidR="00FB77F2" w:rsidRDefault="00FB77F2">
            <w:pPr>
              <w:pStyle w:val="TableParagraph"/>
              <w:spacing w:before="146"/>
              <w:ind w:left="877" w:right="816"/>
              <w:rPr>
                <w:sz w:val="24"/>
              </w:rPr>
            </w:pPr>
            <w:r>
              <w:rPr>
                <w:sz w:val="24"/>
              </w:rPr>
              <w:t>1300</w:t>
            </w:r>
            <w:bookmarkStart w:id="0" w:name="_GoBack"/>
            <w:bookmarkEnd w:id="0"/>
          </w:p>
        </w:tc>
        <w:tc>
          <w:tcPr>
            <w:tcW w:w="2523" w:type="dxa"/>
            <w:vMerge/>
          </w:tcPr>
          <w:p w:rsidR="00FB77F2" w:rsidRDefault="00FB77F2">
            <w:pPr>
              <w:pStyle w:val="TableParagraph"/>
              <w:spacing w:before="146"/>
              <w:ind w:right="816"/>
              <w:jc w:val="both"/>
              <w:rPr>
                <w:sz w:val="24"/>
              </w:rPr>
            </w:pPr>
          </w:p>
        </w:tc>
      </w:tr>
      <w:tr w:rsidR="00FB77F2">
        <w:trPr>
          <w:trHeight w:val="581"/>
        </w:trPr>
        <w:tc>
          <w:tcPr>
            <w:tcW w:w="5498" w:type="dxa"/>
            <w:gridSpan w:val="3"/>
          </w:tcPr>
          <w:p w:rsidR="00FB77F2" w:rsidRDefault="00FB77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货物出、入库（计费吨）</w:t>
            </w:r>
          </w:p>
        </w:tc>
        <w:tc>
          <w:tcPr>
            <w:tcW w:w="7810" w:type="dxa"/>
            <w:gridSpan w:val="3"/>
          </w:tcPr>
          <w:p w:rsidR="00FB77F2" w:rsidRDefault="00FB77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B77F2">
        <w:trPr>
          <w:trHeight w:val="525"/>
        </w:trPr>
        <w:tc>
          <w:tcPr>
            <w:tcW w:w="5498" w:type="dxa"/>
            <w:gridSpan w:val="3"/>
          </w:tcPr>
          <w:p w:rsidR="00FB77F2" w:rsidRDefault="00FB77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拼箱货物拆装箱（计费吨）</w:t>
            </w:r>
          </w:p>
        </w:tc>
        <w:tc>
          <w:tcPr>
            <w:tcW w:w="7810" w:type="dxa"/>
            <w:gridSpan w:val="3"/>
          </w:tcPr>
          <w:p w:rsidR="00FB77F2" w:rsidRDefault="00FB77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FB77F2">
        <w:trPr>
          <w:trHeight w:val="585"/>
        </w:trPr>
        <w:tc>
          <w:tcPr>
            <w:tcW w:w="1327" w:type="dxa"/>
            <w:gridSpan w:val="2"/>
            <w:vMerge w:val="restart"/>
          </w:tcPr>
          <w:p w:rsidR="00FB77F2" w:rsidRDefault="00FB77F2">
            <w:pPr>
              <w:pStyle w:val="TableParagraph"/>
              <w:spacing w:before="151"/>
              <w:ind w:left="15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起落驳装拆箱</w:t>
            </w:r>
          </w:p>
        </w:tc>
        <w:tc>
          <w:tcPr>
            <w:tcW w:w="4171" w:type="dxa"/>
          </w:tcPr>
          <w:p w:rsidR="00FB77F2" w:rsidRDefault="00FB77F2">
            <w:pPr>
              <w:pStyle w:val="TableParagraph"/>
              <w:spacing w:line="253" w:lineRule="exact"/>
              <w:ind w:right="17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吨袋（计费吨）</w:t>
            </w:r>
          </w:p>
        </w:tc>
        <w:tc>
          <w:tcPr>
            <w:tcW w:w="7810" w:type="dxa"/>
            <w:gridSpan w:val="3"/>
          </w:tcPr>
          <w:p w:rsidR="00FB77F2" w:rsidRDefault="00FB77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FB77F2">
        <w:trPr>
          <w:trHeight w:val="609"/>
        </w:trPr>
        <w:tc>
          <w:tcPr>
            <w:tcW w:w="1327" w:type="dxa"/>
            <w:gridSpan w:val="2"/>
            <w:vMerge/>
          </w:tcPr>
          <w:p w:rsidR="00FB77F2" w:rsidRDefault="00FB77F2">
            <w:pPr>
              <w:rPr>
                <w:b/>
                <w:sz w:val="24"/>
              </w:rPr>
            </w:pPr>
          </w:p>
        </w:tc>
        <w:tc>
          <w:tcPr>
            <w:tcW w:w="4171" w:type="dxa"/>
          </w:tcPr>
          <w:p w:rsidR="00FB77F2" w:rsidRDefault="00FB77F2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小包装（计费吨）</w:t>
            </w:r>
          </w:p>
        </w:tc>
        <w:tc>
          <w:tcPr>
            <w:tcW w:w="7810" w:type="dxa"/>
            <w:gridSpan w:val="3"/>
          </w:tcPr>
          <w:p w:rsidR="00FB77F2" w:rsidRDefault="00FB77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FB77F2">
        <w:trPr>
          <w:trHeight w:val="585"/>
        </w:trPr>
        <w:tc>
          <w:tcPr>
            <w:tcW w:w="5498" w:type="dxa"/>
            <w:gridSpan w:val="3"/>
          </w:tcPr>
          <w:p w:rsidR="00FB77F2" w:rsidRDefault="00FB77F2">
            <w:pPr>
              <w:pStyle w:val="TableParagraph"/>
              <w:spacing w:before="8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货物仓储堆存费</w:t>
            </w:r>
          </w:p>
        </w:tc>
        <w:tc>
          <w:tcPr>
            <w:tcW w:w="7810" w:type="dxa"/>
            <w:gridSpan w:val="3"/>
          </w:tcPr>
          <w:p w:rsidR="00FB77F2" w:rsidRDefault="00FB77F2" w:rsidP="00FB77F2">
            <w:pPr>
              <w:pStyle w:val="TableParagraph"/>
              <w:spacing w:before="81"/>
              <w:ind w:firstLineChars="1250" w:firstLine="31680"/>
              <w:jc w:val="left"/>
              <w:rPr>
                <w:sz w:val="24"/>
              </w:rPr>
            </w:pPr>
            <w:r>
              <w:rPr>
                <w:sz w:val="24"/>
              </w:rPr>
              <w:t>0.5</w:t>
            </w:r>
            <w:r>
              <w:rPr>
                <w:rFonts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吨（立方）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天</w:t>
            </w:r>
          </w:p>
        </w:tc>
      </w:tr>
      <w:tr w:rsidR="00FB77F2">
        <w:trPr>
          <w:trHeight w:val="885"/>
        </w:trPr>
        <w:tc>
          <w:tcPr>
            <w:tcW w:w="13308" w:type="dxa"/>
            <w:gridSpan w:val="6"/>
          </w:tcPr>
          <w:p w:rsidR="00FB77F2" w:rsidRDefault="00FB77F2">
            <w:pPr>
              <w:pStyle w:val="TableParagraph"/>
              <w:spacing w:before="81"/>
              <w:ind w:left="37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说明：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、按计费吨计收装拆箱费用时，体积吨与重量吨择大计收。凡提单未列明集装箱内货物重量或体积的，按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英尺"/>
              </w:smartTagPr>
              <w:r>
                <w:rPr>
                  <w:sz w:val="24"/>
                </w:rPr>
                <w:t>20</w:t>
              </w:r>
              <w:r>
                <w:rPr>
                  <w:rFonts w:hint="eastAsia"/>
                  <w:sz w:val="24"/>
                </w:rPr>
                <w:t>英尺</w:t>
              </w:r>
            </w:smartTag>
            <w:r>
              <w:rPr>
                <w:rFonts w:hint="eastAsia"/>
                <w:sz w:val="24"/>
              </w:rPr>
              <w:t>折算成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英尺"/>
              </w:smartTagPr>
              <w:r>
                <w:rPr>
                  <w:sz w:val="24"/>
                </w:rPr>
                <w:t>25</w:t>
              </w:r>
              <w:r>
                <w:rPr>
                  <w:rFonts w:hint="eastAsia"/>
                  <w:sz w:val="24"/>
                </w:rPr>
                <w:t>立方米</w:t>
              </w:r>
            </w:smartTag>
            <w:r>
              <w:rPr>
                <w:rFonts w:hint="eastAsia"/>
                <w:sz w:val="24"/>
              </w:rPr>
              <w:t>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英尺"/>
              </w:smartTagPr>
              <w:r>
                <w:rPr>
                  <w:sz w:val="24"/>
                </w:rPr>
                <w:t>40</w:t>
              </w:r>
              <w:r>
                <w:rPr>
                  <w:rFonts w:hint="eastAsia"/>
                  <w:sz w:val="24"/>
                </w:rPr>
                <w:t>英尺</w:t>
              </w:r>
            </w:smartTag>
            <w:r>
              <w:rPr>
                <w:rFonts w:hint="eastAsia"/>
                <w:sz w:val="24"/>
              </w:rPr>
              <w:t>折算成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英尺"/>
              </w:smartTagPr>
              <w:r>
                <w:rPr>
                  <w:sz w:val="24"/>
                </w:rPr>
                <w:t>55</w:t>
              </w:r>
              <w:r>
                <w:rPr>
                  <w:rFonts w:hint="eastAsia"/>
                  <w:sz w:val="24"/>
                </w:rPr>
                <w:t>立方米</w:t>
              </w:r>
            </w:smartTag>
            <w:r>
              <w:rPr>
                <w:rFonts w:hint="eastAsia"/>
                <w:sz w:val="24"/>
              </w:rPr>
              <w:t>计算；</w:t>
            </w:r>
          </w:p>
        </w:tc>
      </w:tr>
      <w:tr w:rsidR="00FB77F2">
        <w:trPr>
          <w:trHeight w:val="373"/>
        </w:trPr>
        <w:tc>
          <w:tcPr>
            <w:tcW w:w="13308" w:type="dxa"/>
            <w:gridSpan w:val="6"/>
          </w:tcPr>
          <w:p w:rsidR="00FB77F2" w:rsidRDefault="00FB77F2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、装箱作业范围：将货物从货方汽车上卸到堆场，分类堆存，按客户要求进行装箱作业；</w:t>
            </w:r>
          </w:p>
        </w:tc>
      </w:tr>
      <w:tr w:rsidR="00FB77F2">
        <w:trPr>
          <w:trHeight w:val="341"/>
        </w:trPr>
        <w:tc>
          <w:tcPr>
            <w:tcW w:w="13308" w:type="dxa"/>
            <w:gridSpan w:val="6"/>
          </w:tcPr>
          <w:p w:rsidR="00FB77F2" w:rsidRDefault="00FB77F2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、拆箱作业范围：将货物从集装箱内拆出，然后送到货方汽车上，并将空箱归场；</w:t>
            </w:r>
          </w:p>
        </w:tc>
      </w:tr>
      <w:tr w:rsidR="00FB77F2">
        <w:trPr>
          <w:trHeight w:val="361"/>
        </w:trPr>
        <w:tc>
          <w:tcPr>
            <w:tcW w:w="13308" w:type="dxa"/>
            <w:gridSpan w:val="6"/>
          </w:tcPr>
          <w:p w:rsidR="00FB77F2" w:rsidRDefault="00FB77F2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、使用岸桥、场桥、正面吊等大型机械作业的特殊装拆箱按</w:t>
            </w:r>
            <w:r>
              <w:rPr>
                <w:sz w:val="24"/>
              </w:rPr>
              <w:t>20-40</w:t>
            </w:r>
            <w:r>
              <w:rPr>
                <w:rFonts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计费吨计收装拆箱费用；</w:t>
            </w:r>
          </w:p>
        </w:tc>
      </w:tr>
      <w:tr w:rsidR="00FB77F2">
        <w:trPr>
          <w:trHeight w:val="369"/>
        </w:trPr>
        <w:tc>
          <w:tcPr>
            <w:tcW w:w="13308" w:type="dxa"/>
            <w:gridSpan w:val="6"/>
          </w:tcPr>
          <w:p w:rsidR="00FB77F2" w:rsidRDefault="00FB77F2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、冷藏货物的装拆箱按</w:t>
            </w:r>
            <w:r>
              <w:rPr>
                <w:sz w:val="24"/>
              </w:rPr>
              <w:t>50</w:t>
            </w:r>
            <w:r>
              <w:rPr>
                <w:rFonts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计费吨计收装拆箱费用；冷藏箱货物仓储堆存费按照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吨（立方）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天</w:t>
            </w:r>
          </w:p>
        </w:tc>
      </w:tr>
      <w:tr w:rsidR="00FB77F2">
        <w:trPr>
          <w:trHeight w:val="345"/>
        </w:trPr>
        <w:tc>
          <w:tcPr>
            <w:tcW w:w="13308" w:type="dxa"/>
            <w:gridSpan w:val="6"/>
          </w:tcPr>
          <w:p w:rsidR="00FB77F2" w:rsidRDefault="00FB77F2">
            <w:pPr>
              <w:rPr>
                <w:b/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、拼箱货单票收费金额不低于</w:t>
            </w:r>
            <w:r>
              <w:rPr>
                <w:sz w:val="24"/>
              </w:rPr>
              <w:t>100</w:t>
            </w:r>
            <w:r>
              <w:rPr>
                <w:rFonts w:hint="eastAsia"/>
                <w:sz w:val="24"/>
              </w:rPr>
              <w:t>元，整箱属于人工小包装作业，价格参照正常标准执行。</w:t>
            </w:r>
          </w:p>
        </w:tc>
      </w:tr>
      <w:tr w:rsidR="00FB77F2">
        <w:trPr>
          <w:trHeight w:val="255"/>
        </w:trPr>
        <w:tc>
          <w:tcPr>
            <w:tcW w:w="13308" w:type="dxa"/>
            <w:gridSpan w:val="6"/>
          </w:tcPr>
          <w:p w:rsidR="00FB77F2" w:rsidRDefault="00FB77F2">
            <w:pPr>
              <w:rPr>
                <w:b/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45</w:t>
            </w:r>
            <w:r>
              <w:rPr>
                <w:rFonts w:hint="eastAsia"/>
                <w:sz w:val="24"/>
              </w:rPr>
              <w:t>英尺、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英尺"/>
              </w:smartTagPr>
              <w:r>
                <w:rPr>
                  <w:sz w:val="24"/>
                </w:rPr>
                <w:t>48</w:t>
              </w:r>
              <w:r>
                <w:rPr>
                  <w:rFonts w:hint="eastAsia"/>
                  <w:sz w:val="24"/>
                </w:rPr>
                <w:t>英尺</w:t>
              </w:r>
            </w:smartTag>
            <w:r>
              <w:rPr>
                <w:rFonts w:hint="eastAsia"/>
                <w:sz w:val="24"/>
              </w:rPr>
              <w:t>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英尺"/>
              </w:smartTagPr>
              <w:r>
                <w:rPr>
                  <w:sz w:val="24"/>
                </w:rPr>
                <w:t>53</w:t>
              </w:r>
              <w:r>
                <w:rPr>
                  <w:rFonts w:hint="eastAsia"/>
                  <w:sz w:val="24"/>
                </w:rPr>
                <w:t>英尺</w:t>
              </w:r>
            </w:smartTag>
            <w:r>
              <w:rPr>
                <w:rFonts w:hint="eastAsia"/>
                <w:sz w:val="24"/>
              </w:rPr>
              <w:t>计收标准为其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英尺"/>
              </w:smartTagPr>
              <w:r>
                <w:rPr>
                  <w:sz w:val="24"/>
                </w:rPr>
                <w:t>40</w:t>
              </w:r>
              <w:r>
                <w:rPr>
                  <w:rFonts w:hint="eastAsia"/>
                  <w:sz w:val="24"/>
                </w:rPr>
                <w:t>英尺</w:t>
              </w:r>
            </w:smartTag>
            <w:r>
              <w:rPr>
                <w:rFonts w:hint="eastAsia"/>
                <w:sz w:val="24"/>
              </w:rPr>
              <w:t>标准集装箱相应箱型的</w:t>
            </w:r>
            <w:r>
              <w:rPr>
                <w:sz w:val="24"/>
              </w:rPr>
              <w:t>1.25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1.35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>1.5</w:t>
            </w:r>
            <w:r>
              <w:rPr>
                <w:rFonts w:hint="eastAsia"/>
                <w:sz w:val="24"/>
              </w:rPr>
              <w:t>倍；</w:t>
            </w:r>
          </w:p>
        </w:tc>
      </w:tr>
    </w:tbl>
    <w:p w:rsidR="00FB77F2" w:rsidRDefault="00FB77F2">
      <w:pPr>
        <w:rPr>
          <w:sz w:val="24"/>
        </w:rPr>
        <w:sectPr w:rsidR="00FB77F2">
          <w:type w:val="continuous"/>
          <w:pgSz w:w="16840" w:h="11910" w:orient="landscape"/>
          <w:pgMar w:top="380" w:right="520" w:bottom="280" w:left="220" w:header="720" w:footer="720" w:gutter="0"/>
          <w:cols w:num="5" w:space="720" w:equalWidth="0">
            <w:col w:w="6251" w:space="40"/>
            <w:col w:w="800" w:space="39"/>
            <w:col w:w="2886" w:space="40"/>
            <w:col w:w="959" w:space="40"/>
            <w:col w:w="5045"/>
          </w:cols>
        </w:sectPr>
      </w:pPr>
    </w:p>
    <w:p w:rsidR="00FB77F2" w:rsidRDefault="00FB77F2">
      <w:pPr>
        <w:rPr>
          <w:sz w:val="20"/>
        </w:rPr>
      </w:pPr>
    </w:p>
    <w:p w:rsidR="00FB77F2" w:rsidRDefault="00FB77F2">
      <w:pPr>
        <w:rPr>
          <w:sz w:val="20"/>
        </w:rPr>
      </w:pPr>
    </w:p>
    <w:p w:rsidR="00FB77F2" w:rsidRDefault="00FB77F2">
      <w:pPr>
        <w:pStyle w:val="BodyText"/>
        <w:spacing w:before="211"/>
        <w:ind w:left="917"/>
      </w:pPr>
      <w:r>
        <w:rPr>
          <w:rFonts w:hint="eastAsia"/>
        </w:rPr>
        <w:t>附件</w:t>
      </w:r>
      <w:r>
        <w:t>1.4</w:t>
      </w:r>
      <w:r>
        <w:rPr>
          <w:rFonts w:hint="eastAsia"/>
        </w:rPr>
        <w:t>港口作业包干费（查验作业部分）</w:t>
      </w:r>
    </w:p>
    <w:p w:rsidR="00FB77F2" w:rsidRDefault="00FB77F2">
      <w:pPr>
        <w:spacing w:before="11"/>
        <w:rPr>
          <w:b/>
          <w:sz w:val="10"/>
        </w:rPr>
      </w:pPr>
    </w:p>
    <w:p w:rsidR="00FB77F2" w:rsidRDefault="00FB77F2">
      <w:pPr>
        <w:spacing w:before="71" w:after="24"/>
        <w:ind w:right="2941"/>
        <w:jc w:val="right"/>
        <w:rPr>
          <w:sz w:val="24"/>
          <w:szCs w:val="24"/>
        </w:rPr>
      </w:pPr>
      <w:r>
        <w:rPr>
          <w:rFonts w:hint="eastAsia"/>
          <w:w w:val="95"/>
          <w:sz w:val="24"/>
          <w:szCs w:val="24"/>
        </w:rPr>
        <w:t>单位：元</w:t>
      </w:r>
    </w:p>
    <w:tbl>
      <w:tblPr>
        <w:tblW w:w="12600" w:type="dxa"/>
        <w:tblInd w:w="89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80"/>
        <w:gridCol w:w="2534"/>
        <w:gridCol w:w="1080"/>
        <w:gridCol w:w="1080"/>
        <w:gridCol w:w="1426"/>
        <w:gridCol w:w="1080"/>
        <w:gridCol w:w="1080"/>
        <w:gridCol w:w="1080"/>
        <w:gridCol w:w="1080"/>
        <w:gridCol w:w="1080"/>
      </w:tblGrid>
      <w:tr w:rsidR="00FB77F2">
        <w:trPr>
          <w:trHeight w:val="260"/>
        </w:trPr>
        <w:tc>
          <w:tcPr>
            <w:tcW w:w="3614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before="124"/>
              <w:ind w:left="1551" w:right="150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</w:t>
            </w:r>
          </w:p>
        </w:tc>
        <w:tc>
          <w:tcPr>
            <w:tcW w:w="466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line="240" w:lineRule="exact"/>
              <w:ind w:left="1968" w:right="1913"/>
              <w:rPr>
                <w:b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英尺"/>
              </w:smartTagPr>
              <w:r>
                <w:rPr>
                  <w:b/>
                  <w:sz w:val="24"/>
                </w:rPr>
                <w:t>20</w:t>
              </w:r>
              <w:r>
                <w:rPr>
                  <w:rFonts w:hint="eastAsia"/>
                  <w:b/>
                  <w:sz w:val="24"/>
                </w:rPr>
                <w:t>英尺</w:t>
              </w:r>
            </w:smartTag>
          </w:p>
        </w:tc>
        <w:tc>
          <w:tcPr>
            <w:tcW w:w="4320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FB77F2" w:rsidRDefault="00FB77F2">
            <w:pPr>
              <w:pStyle w:val="TableParagraph"/>
              <w:spacing w:line="240" w:lineRule="exact"/>
              <w:ind w:left="1795" w:right="1728"/>
              <w:rPr>
                <w:b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英尺"/>
              </w:smartTagPr>
              <w:r>
                <w:rPr>
                  <w:b/>
                  <w:sz w:val="24"/>
                </w:rPr>
                <w:t>40</w:t>
              </w:r>
              <w:r>
                <w:rPr>
                  <w:rFonts w:hint="eastAsia"/>
                  <w:b/>
                  <w:sz w:val="24"/>
                </w:rPr>
                <w:t>英尺</w:t>
              </w:r>
            </w:smartTag>
          </w:p>
        </w:tc>
      </w:tr>
      <w:tr w:rsidR="00FB77F2">
        <w:trPr>
          <w:trHeight w:val="419"/>
        </w:trPr>
        <w:tc>
          <w:tcPr>
            <w:tcW w:w="3614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line="253" w:lineRule="exact"/>
              <w:ind w:left="316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普箱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line="253" w:lineRule="exact"/>
              <w:ind w:left="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空箱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line="253" w:lineRule="exact"/>
              <w:ind w:left="348" w:right="295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冷藏箱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line="253" w:lineRule="exact"/>
              <w:ind w:left="55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危险品箱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line="253" w:lineRule="exact"/>
              <w:ind w:left="55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普箱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line="253" w:lineRule="exact"/>
              <w:ind w:left="55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空箱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line="253" w:lineRule="exact"/>
              <w:ind w:left="5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冷藏箱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77F2" w:rsidRDefault="00FB77F2">
            <w:pPr>
              <w:pStyle w:val="TableParagraph"/>
              <w:spacing w:line="253" w:lineRule="exact"/>
              <w:ind w:left="67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危险品箱</w:t>
            </w:r>
          </w:p>
        </w:tc>
      </w:tr>
      <w:tr w:rsidR="00FB77F2">
        <w:trPr>
          <w:trHeight w:val="571"/>
        </w:trPr>
        <w:tc>
          <w:tcPr>
            <w:tcW w:w="108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before="6"/>
              <w:jc w:val="left"/>
              <w:rPr>
                <w:b/>
                <w:sz w:val="33"/>
              </w:rPr>
            </w:pPr>
          </w:p>
          <w:p w:rsidR="00FB77F2" w:rsidRDefault="00FB77F2">
            <w:pPr>
              <w:pStyle w:val="TableParagraph"/>
              <w:ind w:left="66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一般查验作业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tabs>
                <w:tab w:val="left" w:pos="2534"/>
              </w:tabs>
              <w:spacing w:line="253" w:lineRule="exact"/>
              <w:ind w:right="848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开箱不掏箱（开箱门）</w:t>
            </w:r>
            <w:r>
              <w:rPr>
                <w:sz w:val="24"/>
              </w:rPr>
              <w:t xml:space="preserve">    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line="253" w:lineRule="exact"/>
              <w:ind w:left="379"/>
              <w:jc w:val="lef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jc w:val="center"/>
            </w:pPr>
            <w:r>
              <w:rPr>
                <w:sz w:val="24"/>
              </w:rPr>
              <w:t>150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jc w:val="center"/>
            </w:pPr>
            <w:r>
              <w:rPr>
                <w:sz w:val="24"/>
              </w:rPr>
              <w:t>150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jc w:val="center"/>
            </w:pPr>
            <w:r>
              <w:rPr>
                <w:sz w:val="24"/>
              </w:rPr>
              <w:t>150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line="253" w:lineRule="exact"/>
              <w:ind w:left="57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jc w:val="center"/>
            </w:pPr>
            <w:r>
              <w:rPr>
                <w:sz w:val="24"/>
              </w:rPr>
              <w:t>250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jc w:val="center"/>
            </w:pPr>
            <w:r>
              <w:rPr>
                <w:sz w:val="24"/>
              </w:rPr>
              <w:t>250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77F2" w:rsidRDefault="00FB77F2">
            <w:pPr>
              <w:jc w:val="center"/>
            </w:pPr>
            <w:r>
              <w:rPr>
                <w:sz w:val="24"/>
              </w:rPr>
              <w:t>250</w:t>
            </w:r>
          </w:p>
        </w:tc>
      </w:tr>
      <w:tr w:rsidR="00FB77F2">
        <w:trPr>
          <w:trHeight w:val="525"/>
        </w:trPr>
        <w:tc>
          <w:tcPr>
            <w:tcW w:w="108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rPr>
                <w:b/>
                <w:sz w:val="2"/>
                <w:szCs w:val="2"/>
              </w:rPr>
            </w:pP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查验掏箱少于</w:t>
            </w:r>
            <w:r>
              <w:rPr>
                <w:sz w:val="24"/>
              </w:rPr>
              <w:t>1/2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line="253" w:lineRule="exact"/>
              <w:ind w:left="379"/>
              <w:jc w:val="lef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line="253" w:lineRule="exact"/>
              <w:ind w:left="348" w:right="290"/>
              <w:rPr>
                <w:sz w:val="24"/>
              </w:rPr>
            </w:pPr>
            <w:r>
              <w:rPr>
                <w:sz w:val="24"/>
              </w:rPr>
              <w:t>390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line="253" w:lineRule="exact"/>
              <w:ind w:left="57"/>
              <w:rPr>
                <w:sz w:val="24"/>
              </w:rPr>
            </w:pPr>
            <w:r>
              <w:rPr>
                <w:sz w:val="24"/>
              </w:rPr>
              <w:t>390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line="253" w:lineRule="exact"/>
              <w:ind w:left="57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line="253" w:lineRule="exact"/>
              <w:ind w:left="57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77F2" w:rsidRDefault="00FB77F2">
            <w:pPr>
              <w:pStyle w:val="TableParagraph"/>
              <w:spacing w:line="253" w:lineRule="exact"/>
              <w:ind w:left="70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</w:tr>
      <w:tr w:rsidR="00FB77F2">
        <w:trPr>
          <w:trHeight w:val="507"/>
        </w:trPr>
        <w:tc>
          <w:tcPr>
            <w:tcW w:w="108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rPr>
                <w:b/>
                <w:sz w:val="2"/>
                <w:szCs w:val="2"/>
              </w:rPr>
            </w:pP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查验掏箱多于</w:t>
            </w:r>
            <w:r>
              <w:rPr>
                <w:sz w:val="24"/>
              </w:rPr>
              <w:t>1/2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line="253" w:lineRule="exact"/>
              <w:ind w:left="379"/>
              <w:jc w:val="left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line="253" w:lineRule="exact"/>
              <w:ind w:left="348" w:right="290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line="253" w:lineRule="exact"/>
              <w:ind w:left="57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line="253" w:lineRule="exact"/>
              <w:ind w:left="57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line="253" w:lineRule="exact"/>
              <w:ind w:left="57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77F2" w:rsidRDefault="00FB77F2">
            <w:pPr>
              <w:pStyle w:val="TableParagraph"/>
              <w:spacing w:line="253" w:lineRule="exact"/>
              <w:ind w:left="70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</w:tr>
      <w:tr w:rsidR="00FB77F2">
        <w:trPr>
          <w:trHeight w:val="517"/>
        </w:trPr>
        <w:tc>
          <w:tcPr>
            <w:tcW w:w="108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jc w:val="left"/>
              <w:rPr>
                <w:b/>
                <w:sz w:val="24"/>
              </w:rPr>
            </w:pPr>
          </w:p>
          <w:p w:rsidR="00FB77F2" w:rsidRDefault="00FB77F2">
            <w:pPr>
              <w:pStyle w:val="TableParagraph"/>
              <w:jc w:val="left"/>
              <w:rPr>
                <w:b/>
                <w:sz w:val="24"/>
              </w:rPr>
            </w:pPr>
          </w:p>
          <w:p w:rsidR="00FB77F2" w:rsidRDefault="00FB77F2">
            <w:pPr>
              <w:pStyle w:val="TableParagraph"/>
              <w:spacing w:before="2"/>
              <w:jc w:val="left"/>
              <w:rPr>
                <w:b/>
                <w:sz w:val="31"/>
              </w:rPr>
            </w:pPr>
          </w:p>
          <w:p w:rsidR="00FB77F2" w:rsidRDefault="00FB77F2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H986</w:t>
            </w:r>
            <w:r>
              <w:rPr>
                <w:rFonts w:hint="eastAsia"/>
                <w:b/>
                <w:sz w:val="24"/>
              </w:rPr>
              <w:t>作业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line="253" w:lineRule="exact"/>
              <w:ind w:left="58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直接机检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line="253" w:lineRule="exact"/>
              <w:ind w:left="379"/>
              <w:jc w:val="lef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line="253" w:lineRule="exact"/>
              <w:ind w:left="58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line="253" w:lineRule="exact"/>
              <w:ind w:left="348" w:right="290"/>
              <w:rPr>
                <w:sz w:val="24"/>
              </w:rPr>
            </w:pPr>
            <w:r>
              <w:rPr>
                <w:sz w:val="24"/>
              </w:rPr>
              <w:t>325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line="253" w:lineRule="exact"/>
              <w:ind w:left="348" w:right="290"/>
              <w:rPr>
                <w:sz w:val="24"/>
              </w:rPr>
            </w:pPr>
            <w:r>
              <w:rPr>
                <w:sz w:val="24"/>
              </w:rPr>
              <w:t>325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line="253" w:lineRule="exact"/>
              <w:ind w:left="57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line="253" w:lineRule="exact"/>
              <w:ind w:left="57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line="253" w:lineRule="exact"/>
              <w:ind w:left="57"/>
              <w:rPr>
                <w:sz w:val="24"/>
              </w:rPr>
            </w:pPr>
            <w:r>
              <w:rPr>
                <w:sz w:val="24"/>
              </w:rPr>
              <w:t>487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77F2" w:rsidRDefault="00FB77F2">
            <w:pPr>
              <w:pStyle w:val="TableParagraph"/>
              <w:spacing w:line="253" w:lineRule="exact"/>
              <w:ind w:left="57"/>
              <w:rPr>
                <w:sz w:val="24"/>
              </w:rPr>
            </w:pPr>
            <w:r>
              <w:rPr>
                <w:sz w:val="24"/>
              </w:rPr>
              <w:t>487</w:t>
            </w:r>
          </w:p>
        </w:tc>
      </w:tr>
      <w:tr w:rsidR="00FB77F2">
        <w:trPr>
          <w:trHeight w:val="528"/>
        </w:trPr>
        <w:tc>
          <w:tcPr>
            <w:tcW w:w="108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line="253" w:lineRule="exact"/>
              <w:ind w:left="58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机检转人工开箱门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line="253" w:lineRule="exact"/>
              <w:ind w:left="379"/>
              <w:jc w:val="lef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line="253" w:lineRule="exact"/>
              <w:ind w:left="58"/>
              <w:rPr>
                <w:sz w:val="24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line="253" w:lineRule="exact"/>
              <w:ind w:left="348" w:right="290"/>
              <w:rPr>
                <w:sz w:val="24"/>
              </w:rPr>
            </w:pPr>
            <w:r>
              <w:rPr>
                <w:sz w:val="24"/>
              </w:rPr>
              <w:t>390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line="253" w:lineRule="exact"/>
              <w:ind w:left="348" w:right="290"/>
              <w:rPr>
                <w:sz w:val="24"/>
              </w:rPr>
            </w:pPr>
            <w:r>
              <w:rPr>
                <w:sz w:val="24"/>
              </w:rPr>
              <w:t>390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line="253" w:lineRule="exact"/>
              <w:ind w:left="57"/>
              <w:rPr>
                <w:sz w:val="24"/>
              </w:rPr>
            </w:pPr>
            <w:r>
              <w:rPr>
                <w:sz w:val="24"/>
              </w:rPr>
              <w:t>425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line="253" w:lineRule="exact"/>
              <w:ind w:left="57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line="253" w:lineRule="exact"/>
              <w:ind w:left="57"/>
              <w:rPr>
                <w:sz w:val="24"/>
              </w:rPr>
            </w:pPr>
            <w:r>
              <w:rPr>
                <w:sz w:val="24"/>
              </w:rPr>
              <w:t>552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77F2" w:rsidRDefault="00FB77F2">
            <w:pPr>
              <w:pStyle w:val="TableParagraph"/>
              <w:spacing w:line="253" w:lineRule="exact"/>
              <w:ind w:left="57"/>
              <w:rPr>
                <w:sz w:val="24"/>
              </w:rPr>
            </w:pPr>
            <w:r>
              <w:rPr>
                <w:sz w:val="24"/>
              </w:rPr>
              <w:t>552</w:t>
            </w:r>
          </w:p>
        </w:tc>
      </w:tr>
      <w:tr w:rsidR="00FB77F2">
        <w:trPr>
          <w:trHeight w:val="522"/>
        </w:trPr>
        <w:tc>
          <w:tcPr>
            <w:tcW w:w="108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line="275" w:lineRule="exact"/>
              <w:ind w:left="118" w:right="75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机检转人工少于</w:t>
            </w:r>
            <w:r>
              <w:rPr>
                <w:sz w:val="24"/>
              </w:rPr>
              <w:t>1/2</w:t>
            </w:r>
            <w:r>
              <w:rPr>
                <w:rFonts w:hint="eastAsia"/>
                <w:sz w:val="24"/>
              </w:rPr>
              <w:t>掏箱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line="228" w:lineRule="exact"/>
              <w:ind w:left="379"/>
              <w:jc w:val="left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line="228" w:lineRule="exact"/>
              <w:ind w:left="348" w:right="290"/>
              <w:rPr>
                <w:sz w:val="24"/>
              </w:rPr>
            </w:pPr>
            <w:r>
              <w:rPr>
                <w:sz w:val="24"/>
              </w:rPr>
              <w:t>585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line="228" w:lineRule="exact"/>
              <w:ind w:left="348" w:right="290"/>
              <w:rPr>
                <w:sz w:val="24"/>
              </w:rPr>
            </w:pPr>
            <w:r>
              <w:rPr>
                <w:sz w:val="24"/>
              </w:rPr>
              <w:t>585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line="228" w:lineRule="exact"/>
              <w:ind w:left="57"/>
              <w:rPr>
                <w:sz w:val="24"/>
              </w:rPr>
            </w:pPr>
            <w:r>
              <w:rPr>
                <w:sz w:val="24"/>
              </w:rPr>
              <w:t>675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line="228" w:lineRule="exact"/>
              <w:ind w:left="57"/>
              <w:rPr>
                <w:sz w:val="24"/>
              </w:rPr>
            </w:pPr>
            <w:r>
              <w:rPr>
                <w:sz w:val="24"/>
              </w:rPr>
              <w:t>877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77F2" w:rsidRDefault="00FB77F2">
            <w:pPr>
              <w:pStyle w:val="TableParagraph"/>
              <w:spacing w:line="228" w:lineRule="exact"/>
              <w:ind w:left="57"/>
              <w:rPr>
                <w:sz w:val="24"/>
              </w:rPr>
            </w:pPr>
            <w:r>
              <w:rPr>
                <w:sz w:val="24"/>
              </w:rPr>
              <w:t>877</w:t>
            </w:r>
          </w:p>
        </w:tc>
      </w:tr>
      <w:tr w:rsidR="00FB77F2">
        <w:trPr>
          <w:trHeight w:val="515"/>
        </w:trPr>
        <w:tc>
          <w:tcPr>
            <w:tcW w:w="108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line="300" w:lineRule="exact"/>
              <w:ind w:left="138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机检转人工多于</w:t>
            </w:r>
            <w:r>
              <w:rPr>
                <w:sz w:val="24"/>
              </w:rPr>
              <w:t>1/2</w:t>
            </w:r>
            <w:r>
              <w:rPr>
                <w:rFonts w:hint="eastAsia"/>
                <w:sz w:val="24"/>
              </w:rPr>
              <w:t>掏箱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line="253" w:lineRule="exact"/>
              <w:ind w:left="379"/>
              <w:jc w:val="left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line="253" w:lineRule="exact"/>
              <w:ind w:left="348" w:right="290"/>
              <w:rPr>
                <w:sz w:val="24"/>
              </w:rPr>
            </w:pPr>
            <w:r>
              <w:rPr>
                <w:sz w:val="24"/>
              </w:rPr>
              <w:t>780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line="253" w:lineRule="exact"/>
              <w:ind w:left="348" w:right="290"/>
              <w:rPr>
                <w:sz w:val="24"/>
              </w:rPr>
            </w:pPr>
            <w:r>
              <w:rPr>
                <w:sz w:val="24"/>
              </w:rPr>
              <w:t>780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line="253" w:lineRule="exact"/>
              <w:ind w:left="57"/>
              <w:rPr>
                <w:sz w:val="24"/>
              </w:rPr>
            </w:pPr>
            <w:r>
              <w:rPr>
                <w:sz w:val="24"/>
              </w:rPr>
              <w:t>925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7F2" w:rsidRDefault="00FB77F2">
            <w:pPr>
              <w:pStyle w:val="TableParagraph"/>
              <w:spacing w:line="253" w:lineRule="exact"/>
              <w:ind w:left="57"/>
              <w:rPr>
                <w:sz w:val="24"/>
              </w:rPr>
            </w:pPr>
            <w:r>
              <w:rPr>
                <w:sz w:val="24"/>
              </w:rPr>
              <w:t>1202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77F2" w:rsidRDefault="00FB77F2">
            <w:pPr>
              <w:pStyle w:val="TableParagraph"/>
              <w:spacing w:line="253" w:lineRule="exact"/>
              <w:ind w:left="57"/>
              <w:rPr>
                <w:sz w:val="24"/>
              </w:rPr>
            </w:pPr>
            <w:r>
              <w:rPr>
                <w:sz w:val="24"/>
              </w:rPr>
              <w:t>1202</w:t>
            </w:r>
          </w:p>
        </w:tc>
      </w:tr>
      <w:tr w:rsidR="00FB77F2">
        <w:trPr>
          <w:trHeight w:val="272"/>
        </w:trPr>
        <w:tc>
          <w:tcPr>
            <w:tcW w:w="12600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:rsidR="00FB77F2" w:rsidRDefault="00FB77F2">
            <w:pPr>
              <w:pStyle w:val="TableParagraph"/>
              <w:spacing w:line="253" w:lineRule="exact"/>
              <w:ind w:left="37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说明：</w:t>
            </w:r>
          </w:p>
        </w:tc>
      </w:tr>
      <w:tr w:rsidR="00FB77F2">
        <w:trPr>
          <w:trHeight w:val="423"/>
        </w:trPr>
        <w:tc>
          <w:tcPr>
            <w:tcW w:w="12600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:rsidR="00FB77F2" w:rsidRDefault="00FB77F2">
            <w:pPr>
              <w:pStyle w:val="TableParagraph"/>
              <w:spacing w:line="253" w:lineRule="exact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、开箱门：打开箱门，不动用机械，查看零星货物后，再将原货物装入箱内；</w:t>
            </w:r>
          </w:p>
        </w:tc>
      </w:tr>
      <w:tr w:rsidR="00FB77F2">
        <w:trPr>
          <w:trHeight w:val="504"/>
        </w:trPr>
        <w:tc>
          <w:tcPr>
            <w:tcW w:w="12600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:rsidR="00FB77F2" w:rsidRDefault="00FB77F2">
            <w:pPr>
              <w:pStyle w:val="TableParagraph"/>
              <w:spacing w:line="253" w:lineRule="exact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、少于</w:t>
            </w:r>
            <w:r>
              <w:rPr>
                <w:sz w:val="24"/>
              </w:rPr>
              <w:t>1/2</w:t>
            </w:r>
            <w:r>
              <w:rPr>
                <w:rFonts w:hint="eastAsia"/>
                <w:sz w:val="24"/>
              </w:rPr>
              <w:t>掏箱：动用机械且掏箱深度不超过箱体</w:t>
            </w:r>
            <w:r>
              <w:rPr>
                <w:sz w:val="24"/>
              </w:rPr>
              <w:t>1/2</w:t>
            </w:r>
            <w:r>
              <w:rPr>
                <w:rFonts w:hint="eastAsia"/>
                <w:sz w:val="24"/>
              </w:rPr>
              <w:t>，再将原货物装入箱内；</w:t>
            </w:r>
          </w:p>
        </w:tc>
      </w:tr>
      <w:tr w:rsidR="00FB77F2">
        <w:trPr>
          <w:trHeight w:val="513"/>
        </w:trPr>
        <w:tc>
          <w:tcPr>
            <w:tcW w:w="12600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:rsidR="00FB77F2" w:rsidRDefault="00FB77F2">
            <w:pPr>
              <w:pStyle w:val="TableParagraph"/>
              <w:spacing w:line="253" w:lineRule="exact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、多于</w:t>
            </w:r>
            <w:r>
              <w:rPr>
                <w:sz w:val="24"/>
              </w:rPr>
              <w:t>1/2</w:t>
            </w:r>
            <w:r>
              <w:rPr>
                <w:rFonts w:hint="eastAsia"/>
                <w:sz w:val="24"/>
              </w:rPr>
              <w:t>掏箱：掏箱深度达到箱体</w:t>
            </w:r>
            <w:r>
              <w:rPr>
                <w:sz w:val="24"/>
              </w:rPr>
              <w:t>1/2</w:t>
            </w:r>
            <w:r>
              <w:rPr>
                <w:rFonts w:hint="eastAsia"/>
                <w:sz w:val="24"/>
              </w:rPr>
              <w:t>至全部，再将原货物装入箱内；</w:t>
            </w:r>
          </w:p>
        </w:tc>
      </w:tr>
      <w:tr w:rsidR="00FB77F2">
        <w:trPr>
          <w:trHeight w:val="507"/>
        </w:trPr>
        <w:tc>
          <w:tcPr>
            <w:tcW w:w="12600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:rsidR="00FB77F2" w:rsidRDefault="00FB77F2">
            <w:pPr>
              <w:pStyle w:val="TableParagraph"/>
              <w:spacing w:line="255" w:lineRule="exact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45</w:t>
            </w:r>
            <w:r>
              <w:rPr>
                <w:rFonts w:hint="eastAsia"/>
                <w:sz w:val="24"/>
              </w:rPr>
              <w:t>英尺、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英尺"/>
              </w:smartTagPr>
              <w:r>
                <w:rPr>
                  <w:sz w:val="24"/>
                </w:rPr>
                <w:t>48</w:t>
              </w:r>
              <w:r>
                <w:rPr>
                  <w:rFonts w:hint="eastAsia"/>
                  <w:sz w:val="24"/>
                </w:rPr>
                <w:t>英尺</w:t>
              </w:r>
            </w:smartTag>
            <w:r>
              <w:rPr>
                <w:rFonts w:hint="eastAsia"/>
                <w:sz w:val="24"/>
              </w:rPr>
              <w:t>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英尺"/>
              </w:smartTagPr>
              <w:r>
                <w:rPr>
                  <w:sz w:val="24"/>
                </w:rPr>
                <w:t>53</w:t>
              </w:r>
              <w:r>
                <w:rPr>
                  <w:rFonts w:hint="eastAsia"/>
                  <w:sz w:val="24"/>
                </w:rPr>
                <w:t>英尺</w:t>
              </w:r>
            </w:smartTag>
            <w:r>
              <w:rPr>
                <w:rFonts w:hint="eastAsia"/>
                <w:sz w:val="24"/>
              </w:rPr>
              <w:t>计收标准为其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英尺"/>
              </w:smartTagPr>
              <w:r>
                <w:rPr>
                  <w:sz w:val="24"/>
                </w:rPr>
                <w:t>40</w:t>
              </w:r>
              <w:r>
                <w:rPr>
                  <w:rFonts w:hint="eastAsia"/>
                  <w:sz w:val="24"/>
                </w:rPr>
                <w:t>英尺</w:t>
              </w:r>
            </w:smartTag>
            <w:r>
              <w:rPr>
                <w:rFonts w:hint="eastAsia"/>
                <w:sz w:val="24"/>
              </w:rPr>
              <w:t>标准集装箱相应箱型的</w:t>
            </w:r>
            <w:r>
              <w:rPr>
                <w:sz w:val="24"/>
              </w:rPr>
              <w:t>1.25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1.35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>1.5</w:t>
            </w:r>
            <w:r>
              <w:rPr>
                <w:rFonts w:hint="eastAsia"/>
                <w:sz w:val="24"/>
              </w:rPr>
              <w:t>倍；</w:t>
            </w:r>
          </w:p>
        </w:tc>
      </w:tr>
    </w:tbl>
    <w:p w:rsidR="00FB77F2" w:rsidRDefault="00FB77F2"/>
    <w:sectPr w:rsidR="00FB77F2" w:rsidSect="00560C4E">
      <w:pgSz w:w="16840" w:h="11910" w:orient="landscape"/>
      <w:pgMar w:top="1100" w:right="520" w:bottom="280" w:left="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FAD"/>
    <w:rsid w:val="00006679"/>
    <w:rsid w:val="0001306D"/>
    <w:rsid w:val="00036B67"/>
    <w:rsid w:val="00036EDE"/>
    <w:rsid w:val="0006206B"/>
    <w:rsid w:val="000754C2"/>
    <w:rsid w:val="00075639"/>
    <w:rsid w:val="0007712B"/>
    <w:rsid w:val="000845DA"/>
    <w:rsid w:val="000A34DA"/>
    <w:rsid w:val="000A6C0A"/>
    <w:rsid w:val="000B0C56"/>
    <w:rsid w:val="000B0F4A"/>
    <w:rsid w:val="000B68EC"/>
    <w:rsid w:val="000C55F5"/>
    <w:rsid w:val="000D25A9"/>
    <w:rsid w:val="000D617C"/>
    <w:rsid w:val="000E0066"/>
    <w:rsid w:val="000E02CC"/>
    <w:rsid w:val="000E04C8"/>
    <w:rsid w:val="000F3D9E"/>
    <w:rsid w:val="00101075"/>
    <w:rsid w:val="00111DBE"/>
    <w:rsid w:val="00116923"/>
    <w:rsid w:val="0011790F"/>
    <w:rsid w:val="00120E6F"/>
    <w:rsid w:val="00122C73"/>
    <w:rsid w:val="00124BBB"/>
    <w:rsid w:val="001323F0"/>
    <w:rsid w:val="00140B12"/>
    <w:rsid w:val="00147636"/>
    <w:rsid w:val="00185FBF"/>
    <w:rsid w:val="0019202C"/>
    <w:rsid w:val="00197F5C"/>
    <w:rsid w:val="001C65AE"/>
    <w:rsid w:val="001D2E46"/>
    <w:rsid w:val="001E3731"/>
    <w:rsid w:val="001E7707"/>
    <w:rsid w:val="00211A12"/>
    <w:rsid w:val="002251C3"/>
    <w:rsid w:val="00230D38"/>
    <w:rsid w:val="00231782"/>
    <w:rsid w:val="002513DD"/>
    <w:rsid w:val="002610B8"/>
    <w:rsid w:val="002675C1"/>
    <w:rsid w:val="00270F81"/>
    <w:rsid w:val="002B6108"/>
    <w:rsid w:val="002B61E7"/>
    <w:rsid w:val="002C1368"/>
    <w:rsid w:val="002D56FB"/>
    <w:rsid w:val="002D7AB5"/>
    <w:rsid w:val="002E2230"/>
    <w:rsid w:val="002F36A3"/>
    <w:rsid w:val="003013AF"/>
    <w:rsid w:val="0031274E"/>
    <w:rsid w:val="00351525"/>
    <w:rsid w:val="003541A8"/>
    <w:rsid w:val="003600B6"/>
    <w:rsid w:val="00363FC4"/>
    <w:rsid w:val="00367D33"/>
    <w:rsid w:val="003C38ED"/>
    <w:rsid w:val="003E5DF2"/>
    <w:rsid w:val="003F68C7"/>
    <w:rsid w:val="003F6D48"/>
    <w:rsid w:val="003F7395"/>
    <w:rsid w:val="003F7892"/>
    <w:rsid w:val="00403E4A"/>
    <w:rsid w:val="00404230"/>
    <w:rsid w:val="00410B45"/>
    <w:rsid w:val="0045018E"/>
    <w:rsid w:val="00460C33"/>
    <w:rsid w:val="00461468"/>
    <w:rsid w:val="00471BCA"/>
    <w:rsid w:val="004770FC"/>
    <w:rsid w:val="00484655"/>
    <w:rsid w:val="004861EA"/>
    <w:rsid w:val="00486CC3"/>
    <w:rsid w:val="00494E29"/>
    <w:rsid w:val="0049796F"/>
    <w:rsid w:val="004A2FAD"/>
    <w:rsid w:val="004A3410"/>
    <w:rsid w:val="004B62A4"/>
    <w:rsid w:val="004C141D"/>
    <w:rsid w:val="004C2BAF"/>
    <w:rsid w:val="004C37FA"/>
    <w:rsid w:val="004D06BC"/>
    <w:rsid w:val="004E0987"/>
    <w:rsid w:val="004E1CAF"/>
    <w:rsid w:val="004F48D5"/>
    <w:rsid w:val="005078EB"/>
    <w:rsid w:val="00526B2B"/>
    <w:rsid w:val="00526B91"/>
    <w:rsid w:val="00535031"/>
    <w:rsid w:val="00560C4E"/>
    <w:rsid w:val="00576609"/>
    <w:rsid w:val="00592815"/>
    <w:rsid w:val="00592A71"/>
    <w:rsid w:val="00592DE9"/>
    <w:rsid w:val="00597523"/>
    <w:rsid w:val="005A0EE5"/>
    <w:rsid w:val="005A6F24"/>
    <w:rsid w:val="005D1493"/>
    <w:rsid w:val="005D1E29"/>
    <w:rsid w:val="005E24E2"/>
    <w:rsid w:val="005F6CCC"/>
    <w:rsid w:val="006024BA"/>
    <w:rsid w:val="0062121C"/>
    <w:rsid w:val="00624607"/>
    <w:rsid w:val="00630B8A"/>
    <w:rsid w:val="0064499D"/>
    <w:rsid w:val="00646168"/>
    <w:rsid w:val="00647DA9"/>
    <w:rsid w:val="006768A2"/>
    <w:rsid w:val="00686CB1"/>
    <w:rsid w:val="006962C7"/>
    <w:rsid w:val="006A6D5D"/>
    <w:rsid w:val="006A7EF5"/>
    <w:rsid w:val="006B0B04"/>
    <w:rsid w:val="006C4619"/>
    <w:rsid w:val="006D64FC"/>
    <w:rsid w:val="006F09B9"/>
    <w:rsid w:val="006F7806"/>
    <w:rsid w:val="0070333A"/>
    <w:rsid w:val="00727210"/>
    <w:rsid w:val="00730B00"/>
    <w:rsid w:val="00734247"/>
    <w:rsid w:val="007520DA"/>
    <w:rsid w:val="007550C8"/>
    <w:rsid w:val="00772C09"/>
    <w:rsid w:val="007765B3"/>
    <w:rsid w:val="00794BB0"/>
    <w:rsid w:val="007A44C2"/>
    <w:rsid w:val="007A7814"/>
    <w:rsid w:val="007D0949"/>
    <w:rsid w:val="007D21E2"/>
    <w:rsid w:val="00802146"/>
    <w:rsid w:val="00806728"/>
    <w:rsid w:val="008210B9"/>
    <w:rsid w:val="00825E00"/>
    <w:rsid w:val="00843F64"/>
    <w:rsid w:val="008517E2"/>
    <w:rsid w:val="00851DB5"/>
    <w:rsid w:val="00856C69"/>
    <w:rsid w:val="008850F6"/>
    <w:rsid w:val="0089022B"/>
    <w:rsid w:val="008A3547"/>
    <w:rsid w:val="008A525A"/>
    <w:rsid w:val="008B0D7E"/>
    <w:rsid w:val="008B2B32"/>
    <w:rsid w:val="008C0083"/>
    <w:rsid w:val="008C2D86"/>
    <w:rsid w:val="008F0574"/>
    <w:rsid w:val="009141CB"/>
    <w:rsid w:val="0092400C"/>
    <w:rsid w:val="0093118A"/>
    <w:rsid w:val="00954432"/>
    <w:rsid w:val="009719A8"/>
    <w:rsid w:val="0097492B"/>
    <w:rsid w:val="009B5361"/>
    <w:rsid w:val="009B7B42"/>
    <w:rsid w:val="009E04BD"/>
    <w:rsid w:val="00A1169A"/>
    <w:rsid w:val="00A14F5C"/>
    <w:rsid w:val="00A161CA"/>
    <w:rsid w:val="00A34DE2"/>
    <w:rsid w:val="00A4118F"/>
    <w:rsid w:val="00A51918"/>
    <w:rsid w:val="00A67D7D"/>
    <w:rsid w:val="00A72076"/>
    <w:rsid w:val="00A747C2"/>
    <w:rsid w:val="00A75A37"/>
    <w:rsid w:val="00A812C2"/>
    <w:rsid w:val="00A84153"/>
    <w:rsid w:val="00A90AA1"/>
    <w:rsid w:val="00AA0ADF"/>
    <w:rsid w:val="00AA5F21"/>
    <w:rsid w:val="00AB6EC7"/>
    <w:rsid w:val="00AC3F69"/>
    <w:rsid w:val="00AC6B07"/>
    <w:rsid w:val="00AD21CA"/>
    <w:rsid w:val="00AD60A6"/>
    <w:rsid w:val="00AD6545"/>
    <w:rsid w:val="00AF6C14"/>
    <w:rsid w:val="00B0405C"/>
    <w:rsid w:val="00B10D0C"/>
    <w:rsid w:val="00B22D36"/>
    <w:rsid w:val="00B338B7"/>
    <w:rsid w:val="00B63548"/>
    <w:rsid w:val="00B73174"/>
    <w:rsid w:val="00B81C9A"/>
    <w:rsid w:val="00B900F1"/>
    <w:rsid w:val="00BA6E62"/>
    <w:rsid w:val="00BA7030"/>
    <w:rsid w:val="00BB4B0A"/>
    <w:rsid w:val="00BC1C1C"/>
    <w:rsid w:val="00BC2EFC"/>
    <w:rsid w:val="00BD085E"/>
    <w:rsid w:val="00BD12F1"/>
    <w:rsid w:val="00C03D09"/>
    <w:rsid w:val="00C06491"/>
    <w:rsid w:val="00C07208"/>
    <w:rsid w:val="00C07A3B"/>
    <w:rsid w:val="00C15BE7"/>
    <w:rsid w:val="00C2220B"/>
    <w:rsid w:val="00C4469F"/>
    <w:rsid w:val="00C50E01"/>
    <w:rsid w:val="00C54C43"/>
    <w:rsid w:val="00C655B6"/>
    <w:rsid w:val="00C6726A"/>
    <w:rsid w:val="00C71385"/>
    <w:rsid w:val="00C908BD"/>
    <w:rsid w:val="00C94A9E"/>
    <w:rsid w:val="00CB11DE"/>
    <w:rsid w:val="00CB3499"/>
    <w:rsid w:val="00CB6437"/>
    <w:rsid w:val="00CC1B22"/>
    <w:rsid w:val="00CC24A0"/>
    <w:rsid w:val="00CD22AE"/>
    <w:rsid w:val="00CD319F"/>
    <w:rsid w:val="00CD6F99"/>
    <w:rsid w:val="00CE35BB"/>
    <w:rsid w:val="00CE43B8"/>
    <w:rsid w:val="00CF2C6D"/>
    <w:rsid w:val="00D066C4"/>
    <w:rsid w:val="00D07F28"/>
    <w:rsid w:val="00D20129"/>
    <w:rsid w:val="00D30595"/>
    <w:rsid w:val="00D40AAD"/>
    <w:rsid w:val="00D40F42"/>
    <w:rsid w:val="00D64183"/>
    <w:rsid w:val="00D730E8"/>
    <w:rsid w:val="00D74496"/>
    <w:rsid w:val="00D80567"/>
    <w:rsid w:val="00D82780"/>
    <w:rsid w:val="00D8366D"/>
    <w:rsid w:val="00D868A4"/>
    <w:rsid w:val="00D95400"/>
    <w:rsid w:val="00DA76E7"/>
    <w:rsid w:val="00DB20E6"/>
    <w:rsid w:val="00DB2493"/>
    <w:rsid w:val="00DC7426"/>
    <w:rsid w:val="00DD1892"/>
    <w:rsid w:val="00DD3B3B"/>
    <w:rsid w:val="00E06241"/>
    <w:rsid w:val="00E06BC5"/>
    <w:rsid w:val="00E10C2C"/>
    <w:rsid w:val="00E152AE"/>
    <w:rsid w:val="00E4347D"/>
    <w:rsid w:val="00E51ED7"/>
    <w:rsid w:val="00E6282A"/>
    <w:rsid w:val="00E66983"/>
    <w:rsid w:val="00E85939"/>
    <w:rsid w:val="00E96F28"/>
    <w:rsid w:val="00EA0899"/>
    <w:rsid w:val="00EB0A21"/>
    <w:rsid w:val="00EB705C"/>
    <w:rsid w:val="00EB72F1"/>
    <w:rsid w:val="00EC564E"/>
    <w:rsid w:val="00ED17DE"/>
    <w:rsid w:val="00EE2122"/>
    <w:rsid w:val="00EF1E3C"/>
    <w:rsid w:val="00F004DC"/>
    <w:rsid w:val="00F03BB0"/>
    <w:rsid w:val="00F04428"/>
    <w:rsid w:val="00F05A03"/>
    <w:rsid w:val="00F1132B"/>
    <w:rsid w:val="00F1646F"/>
    <w:rsid w:val="00F414C6"/>
    <w:rsid w:val="00F47388"/>
    <w:rsid w:val="00F51427"/>
    <w:rsid w:val="00F7079C"/>
    <w:rsid w:val="00F805DA"/>
    <w:rsid w:val="00F94FEC"/>
    <w:rsid w:val="00FA109C"/>
    <w:rsid w:val="00FA2E79"/>
    <w:rsid w:val="00FA5C11"/>
    <w:rsid w:val="00FB01FE"/>
    <w:rsid w:val="00FB17EC"/>
    <w:rsid w:val="00FB4F9F"/>
    <w:rsid w:val="00FB77F2"/>
    <w:rsid w:val="00FF1053"/>
    <w:rsid w:val="00FF1BDA"/>
    <w:rsid w:val="3F0B48C0"/>
    <w:rsid w:val="6516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60C4E"/>
    <w:pPr>
      <w:widowControl w:val="0"/>
      <w:autoSpaceDE w:val="0"/>
      <w:autoSpaceDN w:val="0"/>
    </w:pPr>
    <w:rPr>
      <w:rFonts w:ascii="宋体" w:hAnsi="宋体" w:cs="宋体"/>
      <w:kern w:val="0"/>
      <w:sz w:val="22"/>
      <w:lang w:val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60C4E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60C4E"/>
    <w:rPr>
      <w:rFonts w:ascii="宋体" w:eastAsia="宋体" w:cs="宋体"/>
      <w:kern w:val="0"/>
      <w:sz w:val="22"/>
      <w:lang w:val="zh-CN"/>
    </w:rPr>
  </w:style>
  <w:style w:type="table" w:customStyle="1" w:styleId="TableNormal1">
    <w:name w:val="Table Normal1"/>
    <w:uiPriority w:val="99"/>
    <w:semiHidden/>
    <w:rsid w:val="00560C4E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560C4E"/>
  </w:style>
  <w:style w:type="paragraph" w:customStyle="1" w:styleId="TableParagraph">
    <w:name w:val="Table Paragraph"/>
    <w:basedOn w:val="Normal"/>
    <w:uiPriority w:val="99"/>
    <w:rsid w:val="00560C4E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393</TotalTime>
  <Pages>5</Pages>
  <Words>494</Words>
  <Characters>2816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JD</cp:lastModifiedBy>
  <cp:revision>814</cp:revision>
  <cp:lastPrinted>2018-10-19T05:49:00Z</cp:lastPrinted>
  <dcterms:created xsi:type="dcterms:W3CDTF">2018-10-17T07:35:00Z</dcterms:created>
  <dcterms:modified xsi:type="dcterms:W3CDTF">2018-10-31T00:55:00Z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